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61" w:rsidRPr="00266680" w:rsidRDefault="00756A61" w:rsidP="00756A61">
      <w:pPr>
        <w:pStyle w:val="NormaleWeb"/>
        <w:spacing w:before="0" w:beforeAutospacing="0" w:after="225" w:afterAutospacing="0"/>
        <w:jc w:val="both"/>
        <w:rPr>
          <w:b/>
          <w:color w:val="000000"/>
          <w:sz w:val="36"/>
          <w:szCs w:val="28"/>
        </w:rPr>
      </w:pPr>
      <w:r w:rsidRPr="00266680">
        <w:rPr>
          <w:b/>
          <w:color w:val="000000"/>
          <w:sz w:val="36"/>
          <w:szCs w:val="28"/>
        </w:rPr>
        <w:t>APPELLO DI BRUNETTI ALLE ISTITUZIONI:</w:t>
      </w:r>
    </w:p>
    <w:p w:rsidR="00756A61" w:rsidRPr="00266680" w:rsidRDefault="00756A61" w:rsidP="00756A61">
      <w:pPr>
        <w:pStyle w:val="NormaleWeb"/>
        <w:spacing w:before="0" w:beforeAutospacing="0" w:after="225" w:afterAutospacing="0"/>
        <w:jc w:val="both"/>
        <w:rPr>
          <w:b/>
          <w:color w:val="000000"/>
          <w:sz w:val="36"/>
          <w:szCs w:val="28"/>
        </w:rPr>
      </w:pPr>
      <w:r w:rsidRPr="00266680">
        <w:rPr>
          <w:b/>
          <w:color w:val="000000"/>
          <w:sz w:val="36"/>
          <w:szCs w:val="28"/>
        </w:rPr>
        <w:t>NON</w:t>
      </w:r>
      <w:bookmarkStart w:id="0" w:name="_GoBack"/>
      <w:bookmarkEnd w:id="0"/>
      <w:r w:rsidRPr="00266680">
        <w:rPr>
          <w:b/>
          <w:color w:val="000000"/>
          <w:sz w:val="36"/>
          <w:szCs w:val="28"/>
        </w:rPr>
        <w:t xml:space="preserve"> LASCIATE LA CHIESA SOLA </w:t>
      </w:r>
    </w:p>
    <w:p w:rsidR="00756A61" w:rsidRPr="00266680" w:rsidRDefault="00266680" w:rsidP="00756A61">
      <w:pPr>
        <w:pStyle w:val="NormaleWeb"/>
        <w:spacing w:before="0" w:beforeAutospacing="0" w:after="225" w:afterAutospacing="0"/>
        <w:jc w:val="both"/>
        <w:rPr>
          <w:b/>
          <w:color w:val="000000"/>
          <w:sz w:val="36"/>
          <w:szCs w:val="28"/>
        </w:rPr>
      </w:pPr>
      <w:r>
        <w:rPr>
          <w:b/>
          <w:color w:val="000000"/>
          <w:sz w:val="36"/>
          <w:szCs w:val="28"/>
        </w:rPr>
        <w:t xml:space="preserve">A </w:t>
      </w:r>
      <w:r w:rsidR="00756A61" w:rsidRPr="00266680">
        <w:rPr>
          <w:b/>
          <w:color w:val="000000"/>
          <w:sz w:val="36"/>
          <w:szCs w:val="28"/>
        </w:rPr>
        <w:t xml:space="preserve">GESTIRE I BISOGNI DEI POVERI </w:t>
      </w:r>
    </w:p>
    <w:p w:rsidR="00756A61" w:rsidRDefault="00756A61" w:rsidP="00756A61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</w:p>
    <w:p w:rsidR="00756A61" w:rsidRPr="00266680" w:rsidRDefault="00756A61" w:rsidP="00756A61">
      <w:pPr>
        <w:pStyle w:val="NormaleWeb"/>
        <w:spacing w:before="0" w:beforeAutospacing="0" w:after="225" w:afterAutospacing="0"/>
        <w:jc w:val="both"/>
        <w:rPr>
          <w:b/>
          <w:i/>
          <w:color w:val="000000"/>
          <w:sz w:val="36"/>
          <w:szCs w:val="28"/>
        </w:rPr>
      </w:pPr>
      <w:r w:rsidRPr="00266680">
        <w:rPr>
          <w:b/>
          <w:i/>
          <w:color w:val="000000"/>
          <w:sz w:val="36"/>
          <w:szCs w:val="28"/>
        </w:rPr>
        <w:t xml:space="preserve">    Nella celebrazione per la solennità di san Lorenzo, il vescovo di Alba, Marco Brunetti, è ritornato sulle condizioni di sfruttamento di cui gli immigrati sono vittime, auspicando un coinvolgimento delle istituzioni e </w:t>
      </w:r>
      <w:r w:rsidR="004704DE" w:rsidRPr="00266680">
        <w:rPr>
          <w:b/>
          <w:i/>
          <w:color w:val="000000"/>
          <w:sz w:val="36"/>
          <w:szCs w:val="28"/>
        </w:rPr>
        <w:t>augurandosi che i partiti</w:t>
      </w:r>
      <w:r w:rsidRPr="00266680">
        <w:rPr>
          <w:b/>
          <w:i/>
          <w:color w:val="000000"/>
          <w:sz w:val="36"/>
          <w:szCs w:val="28"/>
        </w:rPr>
        <w:t xml:space="preserve"> </w:t>
      </w:r>
      <w:r w:rsidR="004704DE" w:rsidRPr="00266680">
        <w:rPr>
          <w:b/>
          <w:i/>
          <w:color w:val="000000"/>
          <w:sz w:val="36"/>
          <w:szCs w:val="28"/>
        </w:rPr>
        <w:t>ne tengano conto nei loro programmi a</w:t>
      </w:r>
      <w:r w:rsidRPr="00266680">
        <w:rPr>
          <w:b/>
          <w:i/>
          <w:color w:val="000000"/>
          <w:sz w:val="36"/>
          <w:szCs w:val="28"/>
        </w:rPr>
        <w:t xml:space="preserve">lle prossime </w:t>
      </w:r>
      <w:r w:rsidR="004704DE" w:rsidRPr="00266680">
        <w:rPr>
          <w:b/>
          <w:i/>
          <w:color w:val="000000"/>
          <w:sz w:val="36"/>
          <w:szCs w:val="28"/>
        </w:rPr>
        <w:t>elezioni</w:t>
      </w:r>
      <w:r w:rsidRPr="00266680">
        <w:rPr>
          <w:b/>
          <w:i/>
          <w:color w:val="000000"/>
          <w:sz w:val="36"/>
          <w:szCs w:val="28"/>
        </w:rPr>
        <w:t>.</w:t>
      </w:r>
      <w:r w:rsidR="004704DE" w:rsidRPr="00266680">
        <w:rPr>
          <w:b/>
          <w:i/>
          <w:color w:val="000000"/>
          <w:sz w:val="36"/>
          <w:szCs w:val="28"/>
        </w:rPr>
        <w:t xml:space="preserve"> E ciò a partire «</w:t>
      </w:r>
      <w:r w:rsidR="004704DE" w:rsidRPr="00266680">
        <w:rPr>
          <w:b/>
          <w:i/>
          <w:color w:val="000000"/>
          <w:sz w:val="36"/>
          <w:szCs w:val="28"/>
        </w:rPr>
        <w:t>dall’esempio del nostro martire Lorenzo, che non esitò a vivere donando sé stesso con generosità, senza rinunciare al suo ideale evangelico di vita anche davanti alla morte</w:t>
      </w:r>
      <w:r w:rsidR="004704DE" w:rsidRPr="00266680">
        <w:rPr>
          <w:b/>
          <w:i/>
          <w:color w:val="000000"/>
          <w:sz w:val="36"/>
          <w:szCs w:val="28"/>
        </w:rPr>
        <w:t xml:space="preserve">». </w:t>
      </w:r>
    </w:p>
    <w:p w:rsidR="00756A61" w:rsidRPr="00266680" w:rsidRDefault="00756A61" w:rsidP="00756A61">
      <w:pPr>
        <w:pStyle w:val="NormaleWeb"/>
        <w:spacing w:before="0" w:beforeAutospacing="0" w:after="225" w:afterAutospacing="0"/>
        <w:jc w:val="both"/>
        <w:rPr>
          <w:b/>
          <w:i/>
          <w:color w:val="000000"/>
          <w:sz w:val="36"/>
          <w:szCs w:val="28"/>
        </w:rPr>
      </w:pPr>
      <w:r w:rsidRPr="00266680">
        <w:rPr>
          <w:b/>
          <w:i/>
          <w:color w:val="000000"/>
          <w:sz w:val="36"/>
          <w:szCs w:val="28"/>
        </w:rPr>
        <w:t xml:space="preserve">    Nell’omelia, il vescovo ha</w:t>
      </w:r>
      <w:r w:rsidR="004704DE" w:rsidRPr="00266680">
        <w:rPr>
          <w:b/>
          <w:i/>
          <w:color w:val="000000"/>
          <w:sz w:val="36"/>
          <w:szCs w:val="28"/>
        </w:rPr>
        <w:t xml:space="preserve"> ribadito:</w:t>
      </w:r>
      <w:r w:rsidRPr="00266680">
        <w:rPr>
          <w:b/>
          <w:i/>
          <w:color w:val="000000"/>
          <w:sz w:val="36"/>
          <w:szCs w:val="28"/>
        </w:rPr>
        <w:t xml:space="preserve"> </w:t>
      </w:r>
      <w:r w:rsidR="004704DE" w:rsidRPr="00266680">
        <w:rPr>
          <w:b/>
          <w:i/>
          <w:color w:val="000000"/>
          <w:sz w:val="36"/>
          <w:szCs w:val="28"/>
        </w:rPr>
        <w:t>«N</w:t>
      </w:r>
      <w:r w:rsidRPr="00266680">
        <w:rPr>
          <w:b/>
          <w:i/>
          <w:color w:val="000000"/>
          <w:sz w:val="36"/>
          <w:szCs w:val="28"/>
        </w:rPr>
        <w:t>on posso non denunciare la difficile situazione che vive la nostra città nell’accogliere tanti stranieri che sono arrivati in cerca di lavoro.</w:t>
      </w:r>
      <w:r w:rsidR="004704DE" w:rsidRPr="00266680">
        <w:rPr>
          <w:b/>
          <w:i/>
          <w:color w:val="000000"/>
          <w:sz w:val="36"/>
          <w:szCs w:val="28"/>
        </w:rPr>
        <w:t xml:space="preserve"> </w:t>
      </w:r>
      <w:r w:rsidRPr="00266680">
        <w:rPr>
          <w:b/>
          <w:i/>
          <w:color w:val="000000"/>
          <w:sz w:val="36"/>
          <w:szCs w:val="28"/>
        </w:rPr>
        <w:t xml:space="preserve"> Il centro Caritas di via Pola non può continuare a sobbarcarsi il peso di tanti bisogni che manifestano questi lavoratori, talvolta sfruttati e senza garanzie da imprenditori e /o cooperative che si arricchiscono sulla loro pelle</w:t>
      </w:r>
      <w:r w:rsidR="004704DE" w:rsidRPr="00266680">
        <w:rPr>
          <w:b/>
          <w:i/>
          <w:color w:val="000000"/>
          <w:sz w:val="36"/>
          <w:szCs w:val="28"/>
        </w:rPr>
        <w:t>»</w:t>
      </w:r>
      <w:r w:rsidRPr="00266680">
        <w:rPr>
          <w:b/>
          <w:i/>
          <w:color w:val="000000"/>
          <w:sz w:val="36"/>
          <w:szCs w:val="28"/>
        </w:rPr>
        <w:t>.</w:t>
      </w:r>
    </w:p>
    <w:p w:rsidR="00756A61" w:rsidRPr="00266680" w:rsidRDefault="004704DE" w:rsidP="00756A61">
      <w:pPr>
        <w:pStyle w:val="NormaleWeb"/>
        <w:spacing w:before="0" w:beforeAutospacing="0" w:after="225" w:afterAutospacing="0"/>
        <w:jc w:val="both"/>
        <w:rPr>
          <w:b/>
          <w:i/>
          <w:color w:val="000000"/>
          <w:sz w:val="36"/>
          <w:szCs w:val="28"/>
        </w:rPr>
      </w:pPr>
      <w:r w:rsidRPr="00266680">
        <w:rPr>
          <w:b/>
          <w:i/>
          <w:color w:val="000000"/>
          <w:sz w:val="36"/>
          <w:szCs w:val="28"/>
        </w:rPr>
        <w:t xml:space="preserve">    Di qui l’appello «A</w:t>
      </w:r>
      <w:r w:rsidR="00756A61" w:rsidRPr="00266680">
        <w:rPr>
          <w:b/>
          <w:i/>
          <w:color w:val="000000"/>
          <w:sz w:val="36"/>
          <w:szCs w:val="28"/>
        </w:rPr>
        <w:t>lle istituzioni preposte, affinché non ci lascino soli a gestire questa che non è più un’emergenza, ma una realtà sotto gli occhi di tutti.</w:t>
      </w:r>
      <w:r w:rsidRPr="00266680">
        <w:rPr>
          <w:b/>
          <w:i/>
          <w:color w:val="000000"/>
          <w:sz w:val="36"/>
          <w:szCs w:val="28"/>
        </w:rPr>
        <w:t xml:space="preserve"> </w:t>
      </w:r>
      <w:r w:rsidR="00756A61" w:rsidRPr="00266680">
        <w:rPr>
          <w:b/>
          <w:i/>
          <w:color w:val="000000"/>
          <w:sz w:val="36"/>
          <w:szCs w:val="28"/>
        </w:rPr>
        <w:t>Abbiamo bisogno che questa città si faccia carico in maniera strutturale, rispetto all’accoglienza, non sono sufficienti interventi sporadici e palliativi</w:t>
      </w:r>
      <w:r w:rsidRPr="00266680">
        <w:rPr>
          <w:b/>
          <w:i/>
          <w:color w:val="000000"/>
          <w:sz w:val="36"/>
          <w:szCs w:val="28"/>
        </w:rPr>
        <w:t>»</w:t>
      </w:r>
      <w:r w:rsidR="00756A61" w:rsidRPr="00266680">
        <w:rPr>
          <w:b/>
          <w:i/>
          <w:color w:val="000000"/>
          <w:sz w:val="36"/>
          <w:szCs w:val="28"/>
        </w:rPr>
        <w:t>.</w:t>
      </w:r>
    </w:p>
    <w:p w:rsidR="00756A61" w:rsidRDefault="00756A61" w:rsidP="00756A61">
      <w:pPr>
        <w:pStyle w:val="NormaleWeb"/>
        <w:spacing w:before="0" w:beforeAutospacing="0" w:after="225" w:afterAutospacing="0"/>
        <w:jc w:val="both"/>
        <w:rPr>
          <w:b/>
          <w:i/>
          <w:color w:val="000000"/>
          <w:sz w:val="36"/>
          <w:szCs w:val="28"/>
        </w:rPr>
      </w:pPr>
      <w:r w:rsidRPr="00266680">
        <w:rPr>
          <w:b/>
          <w:i/>
          <w:color w:val="000000"/>
          <w:sz w:val="36"/>
          <w:szCs w:val="28"/>
        </w:rPr>
        <w:t xml:space="preserve">    </w:t>
      </w:r>
      <w:r w:rsidR="004704DE" w:rsidRPr="00266680">
        <w:rPr>
          <w:b/>
          <w:i/>
          <w:color w:val="000000"/>
          <w:sz w:val="36"/>
          <w:szCs w:val="28"/>
        </w:rPr>
        <w:t>Brunetti chiede pertanto un impegno delle</w:t>
      </w:r>
      <w:r w:rsidRPr="00266680">
        <w:rPr>
          <w:b/>
          <w:i/>
          <w:color w:val="000000"/>
          <w:sz w:val="36"/>
          <w:szCs w:val="28"/>
        </w:rPr>
        <w:t xml:space="preserve"> </w:t>
      </w:r>
      <w:r w:rsidR="004704DE" w:rsidRPr="00266680">
        <w:rPr>
          <w:b/>
          <w:i/>
          <w:color w:val="000000"/>
          <w:sz w:val="36"/>
          <w:szCs w:val="28"/>
        </w:rPr>
        <w:t>«</w:t>
      </w:r>
      <w:r w:rsidRPr="00266680">
        <w:rPr>
          <w:b/>
          <w:i/>
          <w:color w:val="000000"/>
          <w:sz w:val="36"/>
          <w:szCs w:val="28"/>
        </w:rPr>
        <w:t>compagini partitiche che si presenteranno alla prossima competizione amministrativa, affinché nei loro programmi presentino soluzioni a questa piaga che rendano la nostra città più accogliente</w:t>
      </w:r>
      <w:r w:rsidR="004704DE" w:rsidRPr="00266680">
        <w:rPr>
          <w:b/>
          <w:i/>
          <w:color w:val="000000"/>
          <w:sz w:val="36"/>
          <w:szCs w:val="28"/>
        </w:rPr>
        <w:t>»</w:t>
      </w:r>
      <w:r w:rsidRPr="00266680">
        <w:rPr>
          <w:b/>
          <w:i/>
          <w:color w:val="000000"/>
          <w:sz w:val="36"/>
          <w:szCs w:val="28"/>
        </w:rPr>
        <w:t>.</w:t>
      </w:r>
    </w:p>
    <w:p w:rsidR="00266680" w:rsidRPr="00266680" w:rsidRDefault="00266680" w:rsidP="00756A61">
      <w:pPr>
        <w:pStyle w:val="NormaleWeb"/>
        <w:spacing w:before="0" w:beforeAutospacing="0" w:after="225" w:afterAutospacing="0"/>
        <w:jc w:val="both"/>
        <w:rPr>
          <w:b/>
          <w:i/>
          <w:sz w:val="36"/>
          <w:szCs w:val="28"/>
        </w:rPr>
      </w:pPr>
      <w:r>
        <w:rPr>
          <w:b/>
          <w:i/>
          <w:sz w:val="36"/>
          <w:szCs w:val="28"/>
        </w:rPr>
        <w:t xml:space="preserve">    Di seguito il testo integrale dell’omelia:</w:t>
      </w: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A61" w:rsidRDefault="00756A6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3A1" w:rsidRPr="004B0385" w:rsidRDefault="004963A1" w:rsidP="004963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FB0">
        <w:rPr>
          <w:noProof/>
          <w:color w:val="525252" w:themeColor="accent3" w:themeShade="80"/>
          <w:sz w:val="32"/>
          <w:szCs w:val="28"/>
          <w:lang w:eastAsia="it-IT"/>
        </w:rPr>
        <w:drawing>
          <wp:inline distT="0" distB="0" distL="0" distR="0" wp14:anchorId="0FC1FE5A" wp14:editId="2047714E">
            <wp:extent cx="1792165" cy="20925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6" cy="20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A1" w:rsidRPr="00014FBA" w:rsidRDefault="004963A1" w:rsidP="004963A1">
      <w:pPr>
        <w:pStyle w:val="NormaleWeb"/>
        <w:shd w:val="clear" w:color="auto" w:fill="FFFFFF"/>
        <w:jc w:val="center"/>
        <w:rPr>
          <w:b/>
          <w:bCs/>
          <w:color w:val="0C860F"/>
          <w:sz w:val="36"/>
          <w:szCs w:val="28"/>
        </w:rPr>
      </w:pPr>
      <w:r>
        <w:rPr>
          <w:b/>
          <w:bCs/>
          <w:color w:val="0C860F"/>
          <w:sz w:val="36"/>
          <w:szCs w:val="28"/>
        </w:rPr>
        <w:t xml:space="preserve">Santa Messa nella Solennità di San Lorenzo diacono e martire </w:t>
      </w:r>
      <w:r>
        <w:rPr>
          <w:b/>
          <w:bCs/>
          <w:color w:val="008000"/>
          <w:sz w:val="36"/>
          <w:szCs w:val="28"/>
        </w:rPr>
        <w:t xml:space="preserve">                patrono della Città e della Diocesi </w:t>
      </w:r>
      <w:r w:rsidRPr="00014FBA">
        <w:rPr>
          <w:b/>
          <w:bCs/>
          <w:color w:val="008000"/>
          <w:sz w:val="36"/>
          <w:szCs w:val="28"/>
        </w:rPr>
        <w:t xml:space="preserve">                                              </w:t>
      </w:r>
    </w:p>
    <w:p w:rsidR="004963A1" w:rsidRPr="00014FBA" w:rsidRDefault="004963A1" w:rsidP="004963A1">
      <w:pPr>
        <w:pStyle w:val="NormaleWeb"/>
        <w:shd w:val="clear" w:color="auto" w:fill="FFFFFF"/>
        <w:jc w:val="center"/>
        <w:rPr>
          <w:color w:val="0C860F"/>
          <w:sz w:val="36"/>
          <w:szCs w:val="28"/>
        </w:rPr>
      </w:pPr>
      <w:r w:rsidRPr="00014FBA">
        <w:rPr>
          <w:b/>
          <w:bCs/>
          <w:i/>
          <w:iCs/>
          <w:color w:val="0C860F"/>
          <w:sz w:val="36"/>
          <w:szCs w:val="28"/>
        </w:rPr>
        <w:t>OMELIA DEL VESCOVO MARCO</w:t>
      </w:r>
    </w:p>
    <w:p w:rsidR="004963A1" w:rsidRPr="00014FBA" w:rsidRDefault="004963A1" w:rsidP="004963A1">
      <w:pPr>
        <w:pStyle w:val="NormaleWeb"/>
        <w:shd w:val="clear" w:color="auto" w:fill="FFFFFF"/>
        <w:jc w:val="center"/>
        <w:rPr>
          <w:i/>
          <w:iCs/>
          <w:color w:val="0C860F"/>
          <w:sz w:val="36"/>
          <w:szCs w:val="28"/>
        </w:rPr>
      </w:pPr>
      <w:r w:rsidRPr="00014FBA">
        <w:rPr>
          <w:i/>
          <w:iCs/>
          <w:color w:val="0C860F"/>
          <w:sz w:val="36"/>
          <w:szCs w:val="28"/>
        </w:rPr>
        <w:t>Cattedrale di San Lorenzo</w:t>
      </w:r>
    </w:p>
    <w:p w:rsidR="004963A1" w:rsidRPr="004E62D4" w:rsidRDefault="004963A1" w:rsidP="004963A1">
      <w:pPr>
        <w:pStyle w:val="NormaleWeb"/>
        <w:shd w:val="clear" w:color="auto" w:fill="FFFFFF"/>
        <w:jc w:val="center"/>
        <w:rPr>
          <w:i/>
          <w:iCs/>
          <w:color w:val="0C860F"/>
          <w:sz w:val="36"/>
          <w:szCs w:val="28"/>
        </w:rPr>
      </w:pPr>
      <w:r w:rsidRPr="00014FBA">
        <w:rPr>
          <w:i/>
          <w:iCs/>
          <w:color w:val="0C860F"/>
          <w:sz w:val="36"/>
          <w:szCs w:val="28"/>
        </w:rPr>
        <w:t xml:space="preserve"> ALBA -  </w:t>
      </w:r>
      <w:proofErr w:type="spellStart"/>
      <w:r>
        <w:rPr>
          <w:i/>
          <w:iCs/>
          <w:color w:val="0C860F"/>
          <w:sz w:val="36"/>
          <w:szCs w:val="28"/>
        </w:rPr>
        <w:t>Giovedi</w:t>
      </w:r>
      <w:proofErr w:type="spellEnd"/>
      <w:r>
        <w:rPr>
          <w:i/>
          <w:iCs/>
          <w:color w:val="0C860F"/>
          <w:sz w:val="36"/>
          <w:szCs w:val="28"/>
        </w:rPr>
        <w:t>, 10 agosto 2023</w:t>
      </w:r>
    </w:p>
    <w:p w:rsidR="000D5EA6" w:rsidRPr="000D5EA6" w:rsidRDefault="000D5EA6" w:rsidP="004963A1">
      <w:pPr>
        <w:pStyle w:val="NormaleWeb"/>
        <w:spacing w:before="0" w:beforeAutospacing="0" w:after="225" w:afterAutospacing="0"/>
        <w:jc w:val="center"/>
        <w:rPr>
          <w:b/>
          <w:color w:val="000000"/>
          <w:sz w:val="32"/>
          <w:szCs w:val="28"/>
        </w:rPr>
      </w:pPr>
    </w:p>
    <w:p w:rsidR="000D5EA6" w:rsidRPr="004963A1" w:rsidRDefault="000D5EA6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 w:rsidRPr="004963A1">
        <w:rPr>
          <w:color w:val="000000"/>
          <w:sz w:val="36"/>
          <w:szCs w:val="28"/>
        </w:rPr>
        <w:t>Care sorelle e cari fratelli, sacerdoti e diaconi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è sempre una gioia essere radunati insieme per celebrare la festa del martire Lorenzo, patrono della nostra Città e della nostra Diocesi, la cui presenza tra noi è segno di una vita vissuta nella diaconia, nel dono di sé stesso agli altri, soprattutto ai piccoli e ai poveri.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</w:t>
      </w:r>
      <w:r w:rsidR="000D5EA6" w:rsidRPr="004963A1">
        <w:rPr>
          <w:color w:val="000000"/>
          <w:sz w:val="36"/>
          <w:szCs w:val="28"/>
        </w:rPr>
        <w:t xml:space="preserve">Essere insieme mostra sempre ciò che siamo come esseri umani, in particolare come cristiani, discepoli di Gesù: essere popolo, comunità, una fraternità di donne e uomini che vivono come fratelli e sorelle condividendo la loro vita, volendosi bene, aiutandosi, prendendosi cura degli altri, soprattutto di chi è più debole e bisognoso.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sz w:val="36"/>
          <w:szCs w:val="28"/>
        </w:rPr>
      </w:pPr>
      <w:r>
        <w:rPr>
          <w:color w:val="000000"/>
          <w:sz w:val="36"/>
          <w:szCs w:val="28"/>
        </w:rPr>
        <w:lastRenderedPageBreak/>
        <w:t xml:space="preserve">    </w:t>
      </w:r>
      <w:r w:rsidR="000D5EA6" w:rsidRPr="004963A1">
        <w:rPr>
          <w:color w:val="000000"/>
          <w:sz w:val="36"/>
          <w:szCs w:val="28"/>
        </w:rPr>
        <w:t xml:space="preserve">Quanto è prezioso questo modo di vivere sia per noi stessi che per il mondo!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rPr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Il nostro martire Lorenzo non ebbe paura di dare, di vivere la gratuità del dono.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rPr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Certo, potremmo dire: era diacono, era suo compito.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Cari amici, nella vita dei santi, diaconi, sacerdoti o laici che siano, c’è sempre qualcosa che ci riguarda, che ci potrebbe aiutare a vivere meglio, più contenti, più amici tra noi, più solidali.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Abbiamo ascoltato nella prima lettura: “</w:t>
      </w:r>
      <w:r w:rsidR="000D5EA6" w:rsidRPr="004963A1">
        <w:rPr>
          <w:i/>
          <w:color w:val="000000"/>
          <w:sz w:val="36"/>
          <w:szCs w:val="28"/>
        </w:rPr>
        <w:t>Chi semina scarsamente, scarsamente raccoglierà, e chi semina con larghezza, con larghezza raccoglierà.</w:t>
      </w:r>
      <w:r w:rsidR="000D5EA6" w:rsidRPr="004963A1">
        <w:rPr>
          <w:color w:val="000000"/>
          <w:sz w:val="36"/>
          <w:szCs w:val="28"/>
        </w:rPr>
        <w:t xml:space="preserve"> </w:t>
      </w:r>
      <w:r w:rsidR="000D5EA6" w:rsidRPr="004963A1">
        <w:rPr>
          <w:i/>
          <w:color w:val="000000"/>
          <w:sz w:val="36"/>
          <w:szCs w:val="28"/>
        </w:rPr>
        <w:t>Ciascuno dia secondo quanto ha deciso nel suo cuore, ma non con tristezza né per forza, perché Dio ama chi dona con gioia”.</w:t>
      </w:r>
      <w:r w:rsidR="000D5EA6" w:rsidRPr="004963A1">
        <w:rPr>
          <w:color w:val="000000"/>
          <w:sz w:val="36"/>
          <w:szCs w:val="28"/>
        </w:rPr>
        <w:t xml:space="preserve"> 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In queste parole si nasconde un segreto che potrebbe rendere più bella e felice la vita di tutti.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A volte si vive per sé stessi. Si pensa al proprio interesse, si accumula anche più del necessario, si ha paura che qualcuno, immigrato o no che sia, ci tolga ciò che possediamo, e perciò si vive male e magari lasciamo sfitte le molte abitazioni che ci sono sul nostro territorio, a fronte di una grande emergenza abitativa.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A che cosa si riferisce l’apostolo Paolo quando esorta la comunità di Corinto a seminare largamente?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Corinto era una comunità difficile, composta da persone molto diverse, piena di divisioni interne, dove si erano formati diversi partiti che non sapevano lavorare insieme.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Per questo San Paolo li esorta a superare le divisioni e a trovare unità proprio nella generosità verso gli altri, in particolare verso la comunità cristiana di Gerusalemme, che aveva bisogno di essere aiutata.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Paolo non chiede di dare tutto, esorta invece ciascuno a dare secondo quanto può, ma a farlo con gioia, non con la tristezza di chi ha paura di privarsi di qualcosa.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lastRenderedPageBreak/>
        <w:t xml:space="preserve">    </w:t>
      </w:r>
      <w:r w:rsidR="000D5EA6" w:rsidRPr="004963A1">
        <w:rPr>
          <w:color w:val="000000"/>
          <w:sz w:val="36"/>
          <w:szCs w:val="28"/>
        </w:rPr>
        <w:t>E conclude dicendo. “</w:t>
      </w:r>
      <w:r w:rsidR="000D5EA6" w:rsidRPr="004963A1">
        <w:rPr>
          <w:i/>
          <w:color w:val="000000"/>
          <w:sz w:val="36"/>
          <w:szCs w:val="28"/>
        </w:rPr>
        <w:t>Dio ama chi dona con gioia</w:t>
      </w:r>
      <w:r w:rsidR="000D5EA6" w:rsidRPr="004963A1">
        <w:rPr>
          <w:color w:val="000000"/>
          <w:sz w:val="36"/>
          <w:szCs w:val="28"/>
        </w:rPr>
        <w:t xml:space="preserve">”. Perché? Perché Dio gioisce della nostra generosità; infatti sa che chi dona con gioia trova quella felicità che non si ha mai nell’egoismo e nella paura di condividere la propria vita con gli altri.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Non si tratta di dare solo cose materiali.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Il dare si riferisce al nostro modo di vivere con gli altri.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Infatti, si possono dare molte cose agli altri: tempo, attenzione, aiuto nelle difficoltà, vicinanza, amicizia.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Pensate al valore che può avere una visita a una persona sola o malata, o anche solo una telefonata, o a volte ascoltare ciò che un altro ti vuole confidare, superando quella fretta che ci fa scappare perché si ha sempre da fare.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Le parole di Paolo suonano come un ammonimento in una società in cui spesso si vive per il proprio interesse, per portare avanti s</w:t>
      </w:r>
      <w:r>
        <w:rPr>
          <w:color w:val="000000"/>
          <w:sz w:val="36"/>
          <w:szCs w:val="28"/>
        </w:rPr>
        <w:t>é</w:t>
      </w:r>
      <w:r w:rsidR="000D5EA6" w:rsidRPr="004963A1">
        <w:rPr>
          <w:color w:val="000000"/>
          <w:sz w:val="36"/>
          <w:szCs w:val="28"/>
        </w:rPr>
        <w:t xml:space="preserve"> stessi, possibilmente senza o contro gli altri.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Paolo ci dice che solo facendo del bene agli altri facciamo anche il nostro bene e il nostro vero interesse.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Solo chi si prende cura degli altri cura davvero anche la sua anima e la sua umanità.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Una società, un paese, una Chiesa, che si occupa solo di sé stessa, finirà per litigare, e ciascuno cercherà il proprio tornaconto. 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Non avviene così anche nei nostri paesi o nelle nostre comunità ecclesiali quando non si lavora tutti insieme per il bene comune, ma ognuno si adopera per il suo interesse?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Cari fratelli e sorelle, in questo giorno non posso non denunciare la difficile situazione che vive la nostra città nell’accogliere tanti stranieri che sono arrivati in cerca di lavoro.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i/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Il centro Caritas di via Pola non può continuare a sobbarcarsi il peso di tanti bisogni che manifestano questi lavoratori, talvolta sfruttati e senza </w:t>
      </w:r>
      <w:r w:rsidR="000D5EA6" w:rsidRPr="004963A1">
        <w:rPr>
          <w:color w:val="000000"/>
          <w:sz w:val="36"/>
          <w:szCs w:val="28"/>
        </w:rPr>
        <w:lastRenderedPageBreak/>
        <w:t xml:space="preserve">garanzie da imprenditori e /o cooperative che si arricchiscono sulla loro pelle, come più volte ha documentato il settimanale diocesano </w:t>
      </w:r>
      <w:r w:rsidR="000D5EA6" w:rsidRPr="004963A1">
        <w:rPr>
          <w:i/>
          <w:color w:val="000000"/>
          <w:sz w:val="36"/>
          <w:szCs w:val="28"/>
        </w:rPr>
        <w:t>Gazzetta d’Alba.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Chi lavora nelle vigne, e non solo, ha bisogno di una casa, ha bisogno di farsi una doccia, ha bisogno di essere accompagnato per tante esigenze personali e famigliari, ha bisogno di vivere dignitosamente…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Io faccio appello alle istituzioni preposte, affinché non ci lascino soli a gestire questa che non è più un’emergenza, ma una realtà sotto gli occhi di tutti.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Abbiamo bisogno che questa città si faccia carico in maniera strutturale, rispetto all’accoglienza, non sono sufficienti interventi sporadici e palliativi.</w:t>
      </w:r>
    </w:p>
    <w:p w:rsidR="000D5EA6" w:rsidRPr="004963A1" w:rsidRDefault="00A50ECA" w:rsidP="000D5EA6">
      <w:pPr>
        <w:pStyle w:val="NormaleWeb"/>
        <w:spacing w:before="0" w:beforeAutospacing="0" w:after="225" w:afterAutospacing="0"/>
        <w:jc w:val="both"/>
        <w:rPr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Faccio appello alle compagini partitiche che si presenteranno alla prossima competizione amministrativa, affinché nei loro programmi presentino soluzioni a questa piaga che rendano la nostra città più accogliente.</w:t>
      </w:r>
    </w:p>
    <w:p w:rsidR="000D5EA6" w:rsidRPr="004963A1" w:rsidRDefault="00A50ECA" w:rsidP="000D5EA6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Care sorelle e cari fratelli, lasciamoci guidare dalle parole di San Paolo e dall’esempio del nostro martire Lorenzo, che non esitò a vivere donando sé stesso con generosità, senza rinunciare al suo ideale evangelico di vita anche davanti alla morte. </w:t>
      </w:r>
    </w:p>
    <w:p w:rsidR="000D5EA6" w:rsidRPr="004963A1" w:rsidRDefault="00A50ECA" w:rsidP="000D5EA6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000000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 xml:space="preserve">Chiediamo al Signore, per sua intercessione, che ognuno di noi non si accontenti di quello che è o che fa, ma possa da oggi fare suo il sogno e l’impegno di un mondo migliore, più giusto, più umano, più fraterno, a cominciare da sé stesso, perché si cambia il mondo solo se si comincia da sé stessi, senza lamentarsi e incolpare gli altri della nostra insoddisfazione o del nostro malessere. </w:t>
      </w:r>
    </w:p>
    <w:p w:rsidR="000D5EA6" w:rsidRPr="004963A1" w:rsidRDefault="00A50ECA" w:rsidP="000D5EA6">
      <w:pPr>
        <w:pStyle w:val="NormaleWeb"/>
        <w:shd w:val="clear" w:color="auto" w:fill="FFFFFF"/>
        <w:spacing w:before="0" w:beforeAutospacing="0" w:after="225" w:afterAutospacing="0"/>
        <w:jc w:val="both"/>
        <w:rPr>
          <w:color w:val="586165"/>
          <w:sz w:val="36"/>
          <w:szCs w:val="28"/>
        </w:rPr>
      </w:pPr>
      <w:r>
        <w:rPr>
          <w:color w:val="000000"/>
          <w:sz w:val="36"/>
          <w:szCs w:val="28"/>
        </w:rPr>
        <w:t xml:space="preserve">    </w:t>
      </w:r>
      <w:r w:rsidR="000D5EA6" w:rsidRPr="004963A1">
        <w:rPr>
          <w:color w:val="000000"/>
          <w:sz w:val="36"/>
          <w:szCs w:val="28"/>
        </w:rPr>
        <w:t>Il martirio di San Lorenzo sciolga il nostro cuore alla bontà e all’amore perché tutti possiamo gustare la gioia del dare, protegga questa comunità, le nostre famiglie, i piccoli e i poveri, i malati e gli anziani, e soprattutto ci liberi dalla guerra e dalle ingiustizie. Amen.</w:t>
      </w:r>
    </w:p>
    <w:p w:rsidR="000D5EA6" w:rsidRPr="004963A1" w:rsidRDefault="000D5EA6" w:rsidP="000D5EA6">
      <w:pPr>
        <w:rPr>
          <w:rFonts w:ascii="Times New Roman" w:hAnsi="Times New Roman" w:cs="Times New Roman"/>
          <w:sz w:val="36"/>
          <w:szCs w:val="28"/>
        </w:rPr>
      </w:pPr>
    </w:p>
    <w:p w:rsidR="00F63C72" w:rsidRPr="004963A1" w:rsidRDefault="00F63C72">
      <w:pPr>
        <w:rPr>
          <w:sz w:val="24"/>
        </w:rPr>
      </w:pPr>
    </w:p>
    <w:sectPr w:rsidR="00F63C72" w:rsidRPr="004963A1" w:rsidSect="004963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29" w:rsidRDefault="006E6E29" w:rsidP="004963A1">
      <w:pPr>
        <w:spacing w:after="0" w:line="240" w:lineRule="auto"/>
      </w:pPr>
      <w:r>
        <w:separator/>
      </w:r>
    </w:p>
  </w:endnote>
  <w:endnote w:type="continuationSeparator" w:id="0">
    <w:p w:rsidR="006E6E29" w:rsidRDefault="006E6E29" w:rsidP="0049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495165"/>
      <w:docPartObj>
        <w:docPartGallery w:val="Page Numbers (Bottom of Page)"/>
        <w:docPartUnique/>
      </w:docPartObj>
    </w:sdtPr>
    <w:sdtEndPr/>
    <w:sdtContent>
      <w:p w:rsidR="004963A1" w:rsidRDefault="004963A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63A1" w:rsidRDefault="004963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29" w:rsidRDefault="006E6E29" w:rsidP="004963A1">
      <w:pPr>
        <w:spacing w:after="0" w:line="240" w:lineRule="auto"/>
      </w:pPr>
      <w:r>
        <w:separator/>
      </w:r>
    </w:p>
  </w:footnote>
  <w:footnote w:type="continuationSeparator" w:id="0">
    <w:p w:rsidR="006E6E29" w:rsidRDefault="006E6E29" w:rsidP="00496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6"/>
    <w:rsid w:val="000D5EA6"/>
    <w:rsid w:val="00266680"/>
    <w:rsid w:val="004704DE"/>
    <w:rsid w:val="004963A1"/>
    <w:rsid w:val="0063504D"/>
    <w:rsid w:val="006E6E29"/>
    <w:rsid w:val="00756A61"/>
    <w:rsid w:val="00922EAB"/>
    <w:rsid w:val="00962B92"/>
    <w:rsid w:val="00A50ECA"/>
    <w:rsid w:val="00AC6489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CA6E"/>
  <w15:chartTrackingRefBased/>
  <w15:docId w15:val="{A58EC305-25CE-4837-9370-70FAA4A8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5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6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3A1"/>
  </w:style>
  <w:style w:type="paragraph" w:styleId="Pidipagina">
    <w:name w:val="footer"/>
    <w:basedOn w:val="Normale"/>
    <w:link w:val="PidipaginaCarattere"/>
    <w:uiPriority w:val="99"/>
    <w:unhideWhenUsed/>
    <w:rsid w:val="00496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3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Giusto Truglia</cp:lastModifiedBy>
  <cp:revision>4</cp:revision>
  <cp:lastPrinted>2023-07-29T10:09:00Z</cp:lastPrinted>
  <dcterms:created xsi:type="dcterms:W3CDTF">2023-08-09T07:51:00Z</dcterms:created>
  <dcterms:modified xsi:type="dcterms:W3CDTF">2023-08-09T08:21:00Z</dcterms:modified>
</cp:coreProperties>
</file>