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34" w:rsidRDefault="00D95134">
      <w:pPr>
        <w:jc w:val="center"/>
        <w:rPr>
          <w:b/>
        </w:rPr>
      </w:pPr>
    </w:p>
    <w:p w:rsidR="00D95134" w:rsidRDefault="00D95134">
      <w:pPr>
        <w:jc w:val="center"/>
        <w:rPr>
          <w:b/>
        </w:rPr>
      </w:pPr>
    </w:p>
    <w:p w:rsidR="00D95134" w:rsidRDefault="00D95134">
      <w:pPr>
        <w:jc w:val="center"/>
        <w:rPr>
          <w:b/>
        </w:rPr>
      </w:pPr>
    </w:p>
    <w:p w:rsidR="00D95134" w:rsidRDefault="008206F5">
      <w:pPr>
        <w:jc w:val="center"/>
        <w:rPr>
          <w:b/>
        </w:rPr>
      </w:pPr>
      <w:r>
        <w:rPr>
          <w:b/>
          <w:noProof/>
          <w:lang w:eastAsia="it-IT" w:bidi="ar-SA"/>
        </w:rPr>
        <w:drawing>
          <wp:inline distT="0" distB="0" distL="0" distR="0">
            <wp:extent cx="1876425" cy="5744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DI ALBA_10 cm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16" cy="58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134" w:rsidRDefault="00D95134">
      <w:pPr>
        <w:jc w:val="center"/>
        <w:rPr>
          <w:b/>
        </w:rPr>
      </w:pPr>
    </w:p>
    <w:p w:rsidR="00466C19" w:rsidRDefault="000E091C" w:rsidP="00123E8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EVENTI MARZO</w:t>
      </w:r>
      <w:r w:rsidR="00296480">
        <w:rPr>
          <w:rFonts w:asciiTheme="minorHAnsi" w:hAnsiTheme="minorHAnsi" w:cstheme="minorHAnsi"/>
          <w:b/>
          <w:sz w:val="32"/>
          <w:szCs w:val="32"/>
        </w:rPr>
        <w:t xml:space="preserve"> 2022</w:t>
      </w:r>
    </w:p>
    <w:p w:rsidR="009C5F96" w:rsidRDefault="009C5F96" w:rsidP="004262C0">
      <w:pPr>
        <w:contextualSpacing/>
        <w:jc w:val="center"/>
        <w:rPr>
          <w:rFonts w:asciiTheme="minorHAnsi" w:hAnsiTheme="minorHAnsi" w:cstheme="minorHAnsi"/>
          <w:b/>
          <w:i/>
        </w:rPr>
      </w:pPr>
    </w:p>
    <w:p w:rsidR="009C5F96" w:rsidRPr="005E5E1F" w:rsidRDefault="009C5F96" w:rsidP="00C268C2">
      <w:pPr>
        <w:rPr>
          <w:rFonts w:asciiTheme="minorHAnsi" w:hAnsiTheme="minorHAnsi" w:cstheme="minorHAnsi"/>
          <w:b/>
          <w:color w:val="00B0F0"/>
          <w:sz w:val="32"/>
          <w:szCs w:val="32"/>
        </w:rPr>
      </w:pPr>
    </w:p>
    <w:p w:rsidR="009C5F96" w:rsidRPr="005E5E1F" w:rsidRDefault="00C268C2" w:rsidP="009C5F96">
      <w:pPr>
        <w:jc w:val="center"/>
        <w:rPr>
          <w:rFonts w:asciiTheme="minorHAnsi" w:hAnsiTheme="minorHAnsi" w:cstheme="minorHAnsi"/>
          <w:b/>
          <w:color w:val="00B0F0"/>
          <w:sz w:val="32"/>
          <w:szCs w:val="32"/>
        </w:rPr>
      </w:pPr>
      <w:r>
        <w:rPr>
          <w:rFonts w:asciiTheme="minorHAnsi" w:hAnsiTheme="minorHAnsi" w:cstheme="minorHAnsi"/>
          <w:b/>
          <w:color w:val="00B0F0"/>
          <w:sz w:val="32"/>
          <w:szCs w:val="32"/>
        </w:rPr>
        <w:t>IL MUSEO CON I TUOI OCCHI</w:t>
      </w:r>
    </w:p>
    <w:p w:rsidR="009C5F96" w:rsidRPr="00123E8E" w:rsidRDefault="00C268C2" w:rsidP="009C5F9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  <w:color w:val="00B0F0"/>
          <w:sz w:val="32"/>
          <w:szCs w:val="32"/>
        </w:rPr>
        <w:t>Una mostra fotografica nata da un progetto di inclusione educativa e lavorativa al Mudi.</w:t>
      </w:r>
    </w:p>
    <w:p w:rsidR="00C268C2" w:rsidRDefault="00C268C2" w:rsidP="00C268C2">
      <w:pPr>
        <w:jc w:val="both"/>
        <w:rPr>
          <w:rFonts w:asciiTheme="minorHAnsi" w:hAnsiTheme="minorHAnsi" w:cstheme="minorHAnsi"/>
          <w:b/>
        </w:rPr>
      </w:pPr>
    </w:p>
    <w:p w:rsidR="00C268C2" w:rsidRPr="00C268C2" w:rsidRDefault="00C268C2" w:rsidP="00C268C2">
      <w:pPr>
        <w:jc w:val="both"/>
        <w:rPr>
          <w:rFonts w:asciiTheme="minorHAnsi" w:hAnsiTheme="minorHAnsi" w:cstheme="minorHAnsi"/>
        </w:rPr>
      </w:pPr>
      <w:r w:rsidRPr="00C268C2">
        <w:rPr>
          <w:rFonts w:asciiTheme="minorHAnsi" w:hAnsiTheme="minorHAnsi" w:cstheme="minorHAnsi"/>
        </w:rPr>
        <w:t>A partire dall’ 11 marzo, il Museo Diocesano di Alba ospita la mostra fotografica “</w:t>
      </w:r>
      <w:r w:rsidRPr="00C268C2">
        <w:rPr>
          <w:rFonts w:asciiTheme="minorHAnsi" w:hAnsiTheme="minorHAnsi" w:cstheme="minorHAnsi"/>
          <w:i/>
          <w:iCs/>
        </w:rPr>
        <w:t>Il museo con i tuoi occhi</w:t>
      </w:r>
      <w:r w:rsidRPr="00C268C2">
        <w:rPr>
          <w:rFonts w:asciiTheme="minorHAnsi" w:hAnsiTheme="minorHAnsi" w:cstheme="minorHAnsi"/>
        </w:rPr>
        <w:t>”, che ripropone, attraverso una serie di scatti, gli spazi, gli oggetti e alcuni particolari di opere del museo stesso, ma con un significato diverso, nuovo.</w:t>
      </w:r>
    </w:p>
    <w:p w:rsidR="00C268C2" w:rsidRPr="00C268C2" w:rsidRDefault="00C268C2" w:rsidP="00C268C2">
      <w:pPr>
        <w:jc w:val="both"/>
        <w:rPr>
          <w:rFonts w:asciiTheme="minorHAnsi" w:hAnsiTheme="minorHAnsi" w:cstheme="minorHAnsi"/>
        </w:rPr>
      </w:pPr>
      <w:r w:rsidRPr="00C268C2">
        <w:rPr>
          <w:rFonts w:asciiTheme="minorHAnsi" w:hAnsiTheme="minorHAnsi" w:cstheme="minorHAnsi"/>
        </w:rPr>
        <w:t xml:space="preserve">L’esposizione, infatti, è nata in modo quasi inaspettato, è l’esito di una tesi di laurea e il risultato di un </w:t>
      </w:r>
      <w:r w:rsidRPr="00C268C2">
        <w:rPr>
          <w:rFonts w:asciiTheme="minorHAnsi" w:hAnsiTheme="minorHAnsi" w:cstheme="minorHAnsi"/>
          <w:b/>
        </w:rPr>
        <w:t>progetto di inclusione educativa e lavorativa</w:t>
      </w:r>
      <w:r w:rsidRPr="00C268C2">
        <w:rPr>
          <w:rFonts w:asciiTheme="minorHAnsi" w:hAnsiTheme="minorHAnsi" w:cstheme="minorHAnsi"/>
        </w:rPr>
        <w:t xml:space="preserve"> avviato più di un anno fa in collaborazione con il Consorzio socio-assistenziale Alba-Langhe-Roero e un ragazzo, Silvio, beneficiario di un percorso P.A.S.S. e attualmente lavoratore tirocinante al Museo Diocesano.</w:t>
      </w:r>
    </w:p>
    <w:p w:rsidR="00C268C2" w:rsidRDefault="00C268C2" w:rsidP="00C268C2">
      <w:pPr>
        <w:jc w:val="both"/>
        <w:rPr>
          <w:rFonts w:asciiTheme="minorHAnsi" w:hAnsiTheme="minorHAnsi" w:cstheme="minorHAnsi"/>
        </w:rPr>
      </w:pPr>
      <w:r w:rsidRPr="00C268C2">
        <w:rPr>
          <w:rFonts w:asciiTheme="minorHAnsi" w:hAnsiTheme="minorHAnsi" w:cstheme="minorHAnsi"/>
        </w:rPr>
        <w:t xml:space="preserve">Nei mesi scorsi Silvio ha realizzato con il proprio </w:t>
      </w:r>
      <w:proofErr w:type="spellStart"/>
      <w:r w:rsidRPr="00C268C2">
        <w:rPr>
          <w:rFonts w:asciiTheme="minorHAnsi" w:hAnsiTheme="minorHAnsi" w:cstheme="minorHAnsi"/>
        </w:rPr>
        <w:t>smartphone</w:t>
      </w:r>
      <w:proofErr w:type="spellEnd"/>
      <w:r w:rsidRPr="00C268C2">
        <w:rPr>
          <w:rFonts w:asciiTheme="minorHAnsi" w:hAnsiTheme="minorHAnsi" w:cstheme="minorHAnsi"/>
        </w:rPr>
        <w:t xml:space="preserve"> alcuni scatti fotografici all’interno del Mudi, oggetto di un’indagine per una ricerca accademica condotta nell’ambito della Scuola di Specializzazione in Beni Archeologici “Giorgio </w:t>
      </w:r>
      <w:proofErr w:type="spellStart"/>
      <w:r w:rsidRPr="00C268C2">
        <w:rPr>
          <w:rFonts w:asciiTheme="minorHAnsi" w:hAnsiTheme="minorHAnsi" w:cstheme="minorHAnsi"/>
        </w:rPr>
        <w:t>Gullini</w:t>
      </w:r>
      <w:proofErr w:type="spellEnd"/>
      <w:r w:rsidRPr="00C268C2">
        <w:rPr>
          <w:rFonts w:asciiTheme="minorHAnsi" w:hAnsiTheme="minorHAnsi" w:cstheme="minorHAnsi"/>
        </w:rPr>
        <w:t xml:space="preserve">” di Torino dall’archeologa Marianna Ceppa, operatrice museale e collega di Silvio. </w:t>
      </w:r>
    </w:p>
    <w:p w:rsidR="00C268C2" w:rsidRPr="00C268C2" w:rsidRDefault="00C268C2" w:rsidP="00C268C2">
      <w:pPr>
        <w:jc w:val="both"/>
        <w:rPr>
          <w:rFonts w:asciiTheme="minorHAnsi" w:hAnsiTheme="minorHAnsi" w:cstheme="minorHAnsi"/>
        </w:rPr>
      </w:pPr>
      <w:r w:rsidRPr="00C268C2">
        <w:rPr>
          <w:rFonts w:asciiTheme="minorHAnsi" w:hAnsiTheme="minorHAnsi" w:cstheme="minorHAnsi"/>
        </w:rPr>
        <w:t xml:space="preserve">Le fotografie rivelano pensieri e oggetti, luci e ombre colti dagli occhi e dall’obiettivo di Silvio e danno voce a una </w:t>
      </w:r>
      <w:r w:rsidRPr="00C268C2">
        <w:rPr>
          <w:rFonts w:asciiTheme="minorHAnsi" w:hAnsiTheme="minorHAnsi" w:cstheme="minorHAnsi"/>
          <w:b/>
        </w:rPr>
        <w:t>visione del museo inaspettata e inclusiva</w:t>
      </w:r>
      <w:r w:rsidRPr="00C268C2">
        <w:rPr>
          <w:rFonts w:asciiTheme="minorHAnsi" w:hAnsiTheme="minorHAnsi" w:cstheme="minorHAnsi"/>
        </w:rPr>
        <w:t>. Raccontano una storia passata e presente attraverso uno sguardo “nuovo”, diverso e uguale. È nata così l’idea di esporre questi scatti.</w:t>
      </w:r>
    </w:p>
    <w:p w:rsidR="00C268C2" w:rsidRPr="00C268C2" w:rsidRDefault="00C268C2" w:rsidP="00C268C2">
      <w:pPr>
        <w:jc w:val="both"/>
        <w:rPr>
          <w:rFonts w:asciiTheme="minorHAnsi" w:hAnsiTheme="minorHAnsi" w:cstheme="minorHAnsi"/>
        </w:rPr>
      </w:pPr>
      <w:r w:rsidRPr="00C268C2">
        <w:rPr>
          <w:rFonts w:asciiTheme="minorHAnsi" w:hAnsiTheme="minorHAnsi" w:cstheme="minorHAnsi"/>
          <w:i/>
        </w:rPr>
        <w:t xml:space="preserve">Quale significato </w:t>
      </w:r>
      <w:r w:rsidR="007C7135">
        <w:rPr>
          <w:rFonts w:asciiTheme="minorHAnsi" w:hAnsiTheme="minorHAnsi" w:cstheme="minorHAnsi"/>
          <w:i/>
        </w:rPr>
        <w:t>ha</w:t>
      </w:r>
      <w:r w:rsidRPr="00C268C2">
        <w:rPr>
          <w:rFonts w:asciiTheme="minorHAnsi" w:hAnsiTheme="minorHAnsi" w:cstheme="minorHAnsi"/>
          <w:i/>
        </w:rPr>
        <w:t xml:space="preserve"> il museo agli occhi dei visitatori? Qua</w:t>
      </w:r>
      <w:r w:rsidR="007C7135">
        <w:rPr>
          <w:rFonts w:asciiTheme="minorHAnsi" w:hAnsiTheme="minorHAnsi" w:cstheme="minorHAnsi"/>
          <w:i/>
        </w:rPr>
        <w:t xml:space="preserve">li emozioni proviamo guardando </w:t>
      </w:r>
      <w:bookmarkStart w:id="0" w:name="_GoBack"/>
      <w:bookmarkEnd w:id="0"/>
      <w:r w:rsidRPr="00C268C2">
        <w:rPr>
          <w:rFonts w:asciiTheme="minorHAnsi" w:hAnsiTheme="minorHAnsi" w:cstheme="minorHAnsi"/>
          <w:i/>
        </w:rPr>
        <w:t>gli oggetti del passato?</w:t>
      </w:r>
      <w:r w:rsidRPr="00C268C2">
        <w:rPr>
          <w:rFonts w:asciiTheme="minorHAnsi" w:hAnsiTheme="minorHAnsi" w:cstheme="minorHAnsi"/>
        </w:rPr>
        <w:t xml:space="preserve"> La mostra si rivela, infine, un tentativo di </w:t>
      </w:r>
      <w:proofErr w:type="spellStart"/>
      <w:r w:rsidRPr="00C268C2">
        <w:rPr>
          <w:rFonts w:asciiTheme="minorHAnsi" w:hAnsiTheme="minorHAnsi" w:cstheme="minorHAnsi"/>
          <w:b/>
          <w:i/>
          <w:iCs/>
        </w:rPr>
        <w:t>citizen</w:t>
      </w:r>
      <w:proofErr w:type="spellEnd"/>
      <w:r w:rsidRPr="00C268C2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C268C2">
        <w:rPr>
          <w:rFonts w:asciiTheme="minorHAnsi" w:hAnsiTheme="minorHAnsi" w:cstheme="minorHAnsi"/>
          <w:b/>
          <w:i/>
          <w:iCs/>
        </w:rPr>
        <w:t>curation</w:t>
      </w:r>
      <w:proofErr w:type="spellEnd"/>
      <w:r w:rsidRPr="00C268C2">
        <w:rPr>
          <w:rFonts w:asciiTheme="minorHAnsi" w:hAnsiTheme="minorHAnsi" w:cstheme="minorHAnsi"/>
        </w:rPr>
        <w:t xml:space="preserve">: al termine della visita al percorso archeologico, i visitatori sono chiamati a partecipare attivamente lasciando sui post-it messi a disposizione del museo un pensiero, </w:t>
      </w:r>
      <w:r w:rsidRPr="00C268C2">
        <w:rPr>
          <w:rFonts w:asciiTheme="minorHAnsi" w:hAnsiTheme="minorHAnsi" w:cstheme="minorHAnsi"/>
          <w:b/>
        </w:rPr>
        <w:t>un’emozione provata</w:t>
      </w:r>
      <w:r w:rsidRPr="00C268C2">
        <w:rPr>
          <w:rFonts w:asciiTheme="minorHAnsi" w:hAnsiTheme="minorHAnsi" w:cstheme="minorHAnsi"/>
        </w:rPr>
        <w:t xml:space="preserve"> al contatto con la storia e con le fotografie esposte.</w:t>
      </w:r>
    </w:p>
    <w:p w:rsidR="00C268C2" w:rsidRDefault="00C268C2" w:rsidP="00C268C2">
      <w:pPr>
        <w:jc w:val="both"/>
        <w:rPr>
          <w:rFonts w:asciiTheme="minorHAnsi" w:hAnsiTheme="minorHAnsi" w:cstheme="minorHAnsi"/>
        </w:rPr>
      </w:pPr>
      <w:r w:rsidRPr="00C268C2">
        <w:rPr>
          <w:rFonts w:asciiTheme="minorHAnsi" w:hAnsiTheme="minorHAnsi" w:cstheme="minorHAnsi"/>
        </w:rPr>
        <w:t xml:space="preserve">Ogni visitatore potrà inoltre contribuire nella creazione di una </w:t>
      </w:r>
      <w:r w:rsidRPr="00C268C2">
        <w:rPr>
          <w:rFonts w:asciiTheme="minorHAnsi" w:hAnsiTheme="minorHAnsi" w:cstheme="minorHAnsi"/>
          <w:b/>
        </w:rPr>
        <w:t>galleria fotografica online</w:t>
      </w:r>
      <w:r w:rsidRPr="00C268C2">
        <w:rPr>
          <w:rFonts w:asciiTheme="minorHAnsi" w:hAnsiTheme="minorHAnsi" w:cstheme="minorHAnsi"/>
        </w:rPr>
        <w:t xml:space="preserve"> attraverso il proprio sguardo, il proprio punto di vista. </w:t>
      </w:r>
    </w:p>
    <w:p w:rsidR="00C268C2" w:rsidRPr="00C268C2" w:rsidRDefault="00C268C2" w:rsidP="00C268C2">
      <w:pPr>
        <w:jc w:val="both"/>
        <w:rPr>
          <w:rFonts w:asciiTheme="minorHAnsi" w:hAnsiTheme="minorHAnsi" w:cstheme="minorHAnsi"/>
        </w:rPr>
      </w:pPr>
      <w:r w:rsidRPr="00C268C2">
        <w:rPr>
          <w:rFonts w:asciiTheme="minorHAnsi" w:hAnsiTheme="minorHAnsi" w:cstheme="minorHAnsi"/>
        </w:rPr>
        <w:t xml:space="preserve">Le foto scattate al museo potranno essere inviate all’indirizzo mail </w:t>
      </w:r>
      <w:hyperlink r:id="rId5" w:history="1">
        <w:r w:rsidRPr="00C268C2">
          <w:rPr>
            <w:rStyle w:val="Collegamentoipertestuale"/>
            <w:rFonts w:asciiTheme="minorHAnsi" w:hAnsiTheme="minorHAnsi" w:cstheme="minorHAnsi"/>
          </w:rPr>
          <w:t>mudialba14@gmail.com</w:t>
        </w:r>
      </w:hyperlink>
      <w:r w:rsidRPr="00C268C2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>ppure</w:t>
      </w:r>
      <w:r w:rsidRPr="00C268C2">
        <w:rPr>
          <w:rFonts w:asciiTheme="minorHAnsi" w:hAnsiTheme="minorHAnsi" w:cstheme="minorHAnsi"/>
        </w:rPr>
        <w:t xml:space="preserve"> condivise sui propri profili social, </w:t>
      </w:r>
      <w:proofErr w:type="spellStart"/>
      <w:r w:rsidRPr="00C268C2">
        <w:rPr>
          <w:rFonts w:asciiTheme="minorHAnsi" w:hAnsiTheme="minorHAnsi" w:cstheme="minorHAnsi"/>
        </w:rPr>
        <w:t>taggando</w:t>
      </w:r>
      <w:proofErr w:type="spellEnd"/>
      <w:r w:rsidRPr="00C268C2">
        <w:rPr>
          <w:rFonts w:asciiTheme="minorHAnsi" w:hAnsiTheme="minorHAnsi" w:cstheme="minorHAnsi"/>
        </w:rPr>
        <w:t xml:space="preserve"> su Instagram o </w:t>
      </w:r>
      <w:proofErr w:type="spellStart"/>
      <w:r w:rsidRPr="00C268C2">
        <w:rPr>
          <w:rFonts w:asciiTheme="minorHAnsi" w:hAnsiTheme="minorHAnsi" w:cstheme="minorHAnsi"/>
        </w:rPr>
        <w:t>Facebook</w:t>
      </w:r>
      <w:proofErr w:type="spellEnd"/>
      <w:r w:rsidRPr="00C268C2">
        <w:rPr>
          <w:rFonts w:asciiTheme="minorHAnsi" w:hAnsiTheme="minorHAnsi" w:cstheme="minorHAnsi"/>
        </w:rPr>
        <w:t xml:space="preserve"> @</w:t>
      </w:r>
      <w:proofErr w:type="spellStart"/>
      <w:r w:rsidRPr="00C268C2">
        <w:rPr>
          <w:rFonts w:asciiTheme="minorHAnsi" w:hAnsiTheme="minorHAnsi" w:cstheme="minorHAnsi"/>
        </w:rPr>
        <w:t>mudialba</w:t>
      </w:r>
      <w:proofErr w:type="spellEnd"/>
      <w:r w:rsidRPr="00C268C2">
        <w:rPr>
          <w:rFonts w:asciiTheme="minorHAnsi" w:hAnsiTheme="minorHAnsi" w:cstheme="minorHAnsi"/>
        </w:rPr>
        <w:t>, con l’</w:t>
      </w:r>
      <w:proofErr w:type="spellStart"/>
      <w:r w:rsidRPr="00C268C2">
        <w:rPr>
          <w:rFonts w:asciiTheme="minorHAnsi" w:hAnsiTheme="minorHAnsi" w:cstheme="minorHAnsi"/>
        </w:rPr>
        <w:t>hashtag</w:t>
      </w:r>
      <w:proofErr w:type="spellEnd"/>
      <w:r w:rsidRPr="00C268C2">
        <w:rPr>
          <w:rFonts w:asciiTheme="minorHAnsi" w:hAnsiTheme="minorHAnsi" w:cstheme="minorHAnsi"/>
        </w:rPr>
        <w:t xml:space="preserve"> #</w:t>
      </w:r>
      <w:proofErr w:type="spellStart"/>
      <w:r w:rsidRPr="00C268C2">
        <w:rPr>
          <w:rFonts w:asciiTheme="minorHAnsi" w:hAnsiTheme="minorHAnsi" w:cstheme="minorHAnsi"/>
        </w:rPr>
        <w:t>ilmuseoconituoiocchi</w:t>
      </w:r>
      <w:proofErr w:type="spellEnd"/>
      <w:r w:rsidRPr="00C268C2">
        <w:rPr>
          <w:rFonts w:asciiTheme="minorHAnsi" w:hAnsiTheme="minorHAnsi" w:cstheme="minorHAnsi"/>
        </w:rPr>
        <w:t>.</w:t>
      </w:r>
    </w:p>
    <w:p w:rsidR="00C268C2" w:rsidRDefault="00C268C2" w:rsidP="00C268C2">
      <w:pPr>
        <w:jc w:val="both"/>
        <w:rPr>
          <w:rFonts w:asciiTheme="minorHAnsi" w:hAnsiTheme="minorHAnsi" w:cstheme="minorHAnsi"/>
          <w:b/>
        </w:rPr>
      </w:pPr>
      <w:r w:rsidRPr="00C268C2">
        <w:rPr>
          <w:rFonts w:asciiTheme="minorHAnsi" w:hAnsiTheme="minorHAnsi" w:cstheme="minorHAnsi"/>
          <w:b/>
        </w:rPr>
        <w:t xml:space="preserve">La mostra è visitabile negli orari di apertura del museo: </w:t>
      </w:r>
      <w:r>
        <w:rPr>
          <w:rFonts w:asciiTheme="minorHAnsi" w:hAnsiTheme="minorHAnsi" w:cstheme="minorHAnsi"/>
          <w:b/>
        </w:rPr>
        <w:t>dal martedì al</w:t>
      </w:r>
      <w:r w:rsidRPr="00C268C2">
        <w:rPr>
          <w:rFonts w:asciiTheme="minorHAnsi" w:hAnsiTheme="minorHAnsi" w:cstheme="minorHAnsi"/>
          <w:b/>
        </w:rPr>
        <w:t xml:space="preserve"> ven</w:t>
      </w:r>
      <w:r>
        <w:rPr>
          <w:rFonts w:asciiTheme="minorHAnsi" w:hAnsiTheme="minorHAnsi" w:cstheme="minorHAnsi"/>
          <w:b/>
        </w:rPr>
        <w:t>erdì</w:t>
      </w:r>
      <w:r w:rsidRPr="00C268C2">
        <w:rPr>
          <w:rFonts w:asciiTheme="minorHAnsi" w:hAnsiTheme="minorHAnsi" w:cstheme="minorHAnsi"/>
          <w:b/>
        </w:rPr>
        <w:t>: 15.00</w:t>
      </w:r>
      <w:r w:rsidR="00C561F7">
        <w:rPr>
          <w:rFonts w:asciiTheme="minorHAnsi" w:hAnsiTheme="minorHAnsi" w:cstheme="minorHAnsi"/>
          <w:b/>
        </w:rPr>
        <w:t xml:space="preserve"> </w:t>
      </w:r>
      <w:r w:rsidRPr="00C268C2">
        <w:rPr>
          <w:rFonts w:asciiTheme="minorHAnsi" w:hAnsiTheme="minorHAnsi" w:cstheme="minorHAnsi"/>
          <w:b/>
        </w:rPr>
        <w:t xml:space="preserve">-18.00, </w:t>
      </w:r>
      <w:r w:rsidR="00C561F7">
        <w:rPr>
          <w:rFonts w:asciiTheme="minorHAnsi" w:hAnsiTheme="minorHAnsi" w:cstheme="minorHAnsi"/>
          <w:b/>
        </w:rPr>
        <w:t xml:space="preserve">il </w:t>
      </w:r>
      <w:r w:rsidRPr="00C268C2">
        <w:rPr>
          <w:rFonts w:asciiTheme="minorHAnsi" w:hAnsiTheme="minorHAnsi" w:cstheme="minorHAnsi"/>
          <w:b/>
        </w:rPr>
        <w:t>sab</w:t>
      </w:r>
      <w:r w:rsidR="00C561F7">
        <w:rPr>
          <w:rFonts w:asciiTheme="minorHAnsi" w:hAnsiTheme="minorHAnsi" w:cstheme="minorHAnsi"/>
          <w:b/>
        </w:rPr>
        <w:t>ato e la domenica</w:t>
      </w:r>
      <w:r w:rsidRPr="00C268C2">
        <w:rPr>
          <w:rFonts w:asciiTheme="minorHAnsi" w:hAnsiTheme="minorHAnsi" w:cstheme="minorHAnsi"/>
          <w:b/>
        </w:rPr>
        <w:t>: 14.30-18.30.</w:t>
      </w:r>
    </w:p>
    <w:p w:rsidR="00C561F7" w:rsidRPr="00C268C2" w:rsidRDefault="00C561F7" w:rsidP="00C268C2">
      <w:pPr>
        <w:jc w:val="both"/>
        <w:rPr>
          <w:rFonts w:asciiTheme="minorHAnsi" w:hAnsiTheme="minorHAnsi" w:cstheme="minorHAnsi"/>
          <w:b/>
        </w:rPr>
      </w:pPr>
    </w:p>
    <w:p w:rsidR="00C268C2" w:rsidRPr="00C268C2" w:rsidRDefault="00C268C2" w:rsidP="00C561F7">
      <w:pPr>
        <w:jc w:val="center"/>
        <w:rPr>
          <w:rFonts w:asciiTheme="minorHAnsi" w:hAnsiTheme="minorHAnsi" w:cstheme="minorHAnsi"/>
          <w:b/>
        </w:rPr>
      </w:pPr>
      <w:r w:rsidRPr="00C268C2">
        <w:rPr>
          <w:rFonts w:asciiTheme="minorHAnsi" w:hAnsiTheme="minorHAnsi" w:cstheme="minorHAnsi"/>
          <w:b/>
        </w:rPr>
        <w:t xml:space="preserve">Per </w:t>
      </w:r>
      <w:r w:rsidR="00C561F7">
        <w:rPr>
          <w:rFonts w:asciiTheme="minorHAnsi" w:hAnsiTheme="minorHAnsi" w:cstheme="minorHAnsi"/>
          <w:b/>
        </w:rPr>
        <w:t xml:space="preserve">maggiori </w:t>
      </w:r>
      <w:r w:rsidRPr="00C268C2">
        <w:rPr>
          <w:rFonts w:asciiTheme="minorHAnsi" w:hAnsiTheme="minorHAnsi" w:cstheme="minorHAnsi"/>
          <w:b/>
        </w:rPr>
        <w:t>informazioni</w:t>
      </w:r>
      <w:r w:rsidR="00C561F7">
        <w:rPr>
          <w:rFonts w:asciiTheme="minorHAnsi" w:hAnsiTheme="minorHAnsi" w:cstheme="minorHAnsi"/>
          <w:b/>
        </w:rPr>
        <w:t xml:space="preserve"> sull’iniziativa</w:t>
      </w:r>
      <w:r w:rsidRPr="00C268C2">
        <w:rPr>
          <w:rFonts w:asciiTheme="minorHAnsi" w:hAnsiTheme="minorHAnsi" w:cstheme="minorHAnsi"/>
          <w:b/>
        </w:rPr>
        <w:t xml:space="preserve">: </w:t>
      </w:r>
      <w:hyperlink r:id="rId6" w:history="1">
        <w:r w:rsidRPr="00C268C2">
          <w:rPr>
            <w:rStyle w:val="Collegamentoipertestuale"/>
            <w:rFonts w:asciiTheme="minorHAnsi" w:hAnsiTheme="minorHAnsi" w:cstheme="minorHAnsi"/>
            <w:b/>
          </w:rPr>
          <w:t>https://www.visitmudi.it/il-museo-con-i-tuoi-occhi/</w:t>
        </w:r>
      </w:hyperlink>
    </w:p>
    <w:p w:rsidR="002C6266" w:rsidRDefault="002C6266" w:rsidP="00C268C2">
      <w:pPr>
        <w:jc w:val="both"/>
        <w:rPr>
          <w:rFonts w:asciiTheme="minorHAnsi" w:hAnsiTheme="minorHAnsi" w:cstheme="minorHAnsi"/>
          <w:b/>
          <w:i/>
        </w:rPr>
      </w:pPr>
    </w:p>
    <w:p w:rsidR="009C5F96" w:rsidRDefault="009C5F96" w:rsidP="004262C0">
      <w:pPr>
        <w:contextualSpacing/>
        <w:jc w:val="center"/>
        <w:rPr>
          <w:rFonts w:asciiTheme="minorHAnsi" w:hAnsiTheme="minorHAnsi" w:cstheme="minorHAnsi"/>
          <w:b/>
          <w:i/>
        </w:rPr>
      </w:pPr>
    </w:p>
    <w:sectPr w:rsidR="009C5F96" w:rsidSect="00D95134">
      <w:pgSz w:w="11906" w:h="16838"/>
      <w:pgMar w:top="56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85"/>
    <w:rsid w:val="0001451F"/>
    <w:rsid w:val="000E091C"/>
    <w:rsid w:val="000E1B1A"/>
    <w:rsid w:val="0010742D"/>
    <w:rsid w:val="00123E8E"/>
    <w:rsid w:val="001303E0"/>
    <w:rsid w:val="0014572A"/>
    <w:rsid w:val="00150C1C"/>
    <w:rsid w:val="001D14A3"/>
    <w:rsid w:val="001D3464"/>
    <w:rsid w:val="00296480"/>
    <w:rsid w:val="002B2D80"/>
    <w:rsid w:val="002C6266"/>
    <w:rsid w:val="002D05FB"/>
    <w:rsid w:val="003130A5"/>
    <w:rsid w:val="003D2B00"/>
    <w:rsid w:val="003D5A20"/>
    <w:rsid w:val="00407702"/>
    <w:rsid w:val="004262C0"/>
    <w:rsid w:val="00463EB0"/>
    <w:rsid w:val="00466C19"/>
    <w:rsid w:val="00487F42"/>
    <w:rsid w:val="004E3AB2"/>
    <w:rsid w:val="0054191C"/>
    <w:rsid w:val="005706A8"/>
    <w:rsid w:val="005E12E3"/>
    <w:rsid w:val="005E5E1F"/>
    <w:rsid w:val="007C7135"/>
    <w:rsid w:val="007C7C33"/>
    <w:rsid w:val="007F739C"/>
    <w:rsid w:val="008206F5"/>
    <w:rsid w:val="00842A85"/>
    <w:rsid w:val="008E74D2"/>
    <w:rsid w:val="00914C58"/>
    <w:rsid w:val="0098170E"/>
    <w:rsid w:val="009C12EA"/>
    <w:rsid w:val="009C5F96"/>
    <w:rsid w:val="009E2701"/>
    <w:rsid w:val="009E716F"/>
    <w:rsid w:val="00A30755"/>
    <w:rsid w:val="00A612EC"/>
    <w:rsid w:val="00A725CF"/>
    <w:rsid w:val="00AB3033"/>
    <w:rsid w:val="00AC38BE"/>
    <w:rsid w:val="00AD5597"/>
    <w:rsid w:val="00AE6F93"/>
    <w:rsid w:val="00B2553D"/>
    <w:rsid w:val="00B30A91"/>
    <w:rsid w:val="00C268C2"/>
    <w:rsid w:val="00C45E89"/>
    <w:rsid w:val="00C561F7"/>
    <w:rsid w:val="00CE04E5"/>
    <w:rsid w:val="00D23CA9"/>
    <w:rsid w:val="00D73ECD"/>
    <w:rsid w:val="00D92075"/>
    <w:rsid w:val="00D95134"/>
    <w:rsid w:val="00DA57C2"/>
    <w:rsid w:val="00DD1C86"/>
    <w:rsid w:val="00DF332C"/>
    <w:rsid w:val="00E67D80"/>
    <w:rsid w:val="00E9353B"/>
    <w:rsid w:val="00EB732C"/>
    <w:rsid w:val="00F200A6"/>
    <w:rsid w:val="00F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9FC772"/>
  <w15:docId w15:val="{B75998B4-56BC-4B30-B34F-DE9E1CF5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16F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E716F"/>
  </w:style>
  <w:style w:type="character" w:styleId="Collegamentoipertestuale">
    <w:name w:val="Hyperlink"/>
    <w:basedOn w:val="Carpredefinitoparagrafo1"/>
    <w:rsid w:val="009E716F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9E716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9E716F"/>
    <w:pPr>
      <w:spacing w:after="120"/>
    </w:pPr>
  </w:style>
  <w:style w:type="paragraph" w:styleId="Elenco">
    <w:name w:val="List"/>
    <w:basedOn w:val="Corpotesto"/>
    <w:rsid w:val="009E716F"/>
  </w:style>
  <w:style w:type="paragraph" w:customStyle="1" w:styleId="Didascalia1">
    <w:name w:val="Didascalia1"/>
    <w:basedOn w:val="Normale"/>
    <w:rsid w:val="009E716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9E716F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13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134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sitmudi.it/il-museo-con-i-tuoi-occhi/" TargetMode="External"/><Relationship Id="rId5" Type="http://schemas.openxmlformats.org/officeDocument/2006/relationships/hyperlink" Target="mailto:mudialba1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arte</cp:lastModifiedBy>
  <cp:revision>4</cp:revision>
  <cp:lastPrinted>1899-12-31T23:00:00Z</cp:lastPrinted>
  <dcterms:created xsi:type="dcterms:W3CDTF">2023-03-16T08:18:00Z</dcterms:created>
  <dcterms:modified xsi:type="dcterms:W3CDTF">2023-03-16T08:51:00Z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