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57" w:rsidRDefault="00B02D57" w:rsidP="00B02D57">
      <w:r>
        <w:rPr>
          <w:noProof/>
          <w:lang w:eastAsia="it-IT"/>
        </w:rPr>
        <w:drawing>
          <wp:anchor distT="57150" distB="57150" distL="57150" distR="57150" simplePos="0" relativeHeight="251660288" behindDoc="0" locked="0" layoutInCell="1" allowOverlap="1" wp14:anchorId="43CBFC22" wp14:editId="03948C6E">
            <wp:simplePos x="0" y="0"/>
            <wp:positionH relativeFrom="margin">
              <wp:posOffset>3051809</wp:posOffset>
            </wp:positionH>
            <wp:positionV relativeFrom="page">
              <wp:posOffset>530859</wp:posOffset>
            </wp:positionV>
            <wp:extent cx="2164080" cy="7378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4">
                      <a:extLst/>
                    </a:blip>
                    <a:stretch>
                      <a:fillRect/>
                    </a:stretch>
                  </pic:blipFill>
                  <pic:spPr>
                    <a:xfrm>
                      <a:off x="0" y="0"/>
                      <a:ext cx="2164080" cy="737870"/>
                    </a:xfrm>
                    <a:prstGeom prst="rect">
                      <a:avLst/>
                    </a:prstGeom>
                    <a:ln w="12700" cap="flat">
                      <a:noFill/>
                      <a:miter lim="400000"/>
                    </a:ln>
                    <a:effectLst/>
                  </pic:spPr>
                </pic:pic>
              </a:graphicData>
            </a:graphic>
          </wp:anchor>
        </w:drawing>
      </w:r>
      <w:r>
        <w:rPr>
          <w:noProof/>
          <w:lang w:eastAsia="it-IT"/>
        </w:rPr>
        <w:drawing>
          <wp:anchor distT="57150" distB="57150" distL="57150" distR="57150" simplePos="0" relativeHeight="251659264" behindDoc="0" locked="0" layoutInCell="1" allowOverlap="1" wp14:anchorId="74DC16E6" wp14:editId="3A676593">
            <wp:simplePos x="0" y="0"/>
            <wp:positionH relativeFrom="margin">
              <wp:posOffset>1516380</wp:posOffset>
            </wp:positionH>
            <wp:positionV relativeFrom="page">
              <wp:posOffset>430291</wp:posOffset>
            </wp:positionV>
            <wp:extent cx="1014998" cy="939002"/>
            <wp:effectExtent l="0" t="0" r="0" b="0"/>
            <wp:wrapSquare wrapText="bothSides" distT="57150" distB="57150" distL="57150" distR="57150"/>
            <wp:docPr id="1073741826" name="officeArt object" descr="mudi archivi.jpg"/>
            <wp:cNvGraphicFramePr/>
            <a:graphic xmlns:a="http://schemas.openxmlformats.org/drawingml/2006/main">
              <a:graphicData uri="http://schemas.openxmlformats.org/drawingml/2006/picture">
                <pic:pic xmlns:pic="http://schemas.openxmlformats.org/drawingml/2006/picture">
                  <pic:nvPicPr>
                    <pic:cNvPr id="1073741826" name="image1.jpg" descr="mudi archivi.jpg"/>
                    <pic:cNvPicPr/>
                  </pic:nvPicPr>
                  <pic:blipFill>
                    <a:blip r:embed="rId5">
                      <a:extLst/>
                    </a:blip>
                    <a:srcRect l="32482" r="31482"/>
                    <a:stretch>
                      <a:fillRect/>
                    </a:stretch>
                  </pic:blipFill>
                  <pic:spPr>
                    <a:xfrm>
                      <a:off x="0" y="0"/>
                      <a:ext cx="1014998" cy="939002"/>
                    </a:xfrm>
                    <a:prstGeom prst="rect">
                      <a:avLst/>
                    </a:prstGeom>
                    <a:ln w="12700" cap="flat">
                      <a:noFill/>
                      <a:miter lim="400000"/>
                    </a:ln>
                    <a:effectLst/>
                  </pic:spPr>
                </pic:pic>
              </a:graphicData>
            </a:graphic>
          </wp:anchor>
        </w:drawing>
      </w:r>
      <w:r>
        <w:t xml:space="preserve"> </w:t>
      </w:r>
    </w:p>
    <w:p w:rsidR="00B02D57" w:rsidRDefault="00B02D57" w:rsidP="00B02D57"/>
    <w:p w:rsidR="00B02D57" w:rsidRDefault="00B02D57" w:rsidP="00B02D57">
      <w:pPr>
        <w:jc w:val="right"/>
        <w:rPr>
          <w:rFonts w:ascii="Arial"/>
        </w:rPr>
      </w:pPr>
    </w:p>
    <w:p w:rsidR="00B02D57" w:rsidRDefault="00B02D57" w:rsidP="00B02D57">
      <w:pPr>
        <w:jc w:val="right"/>
        <w:rPr>
          <w:rFonts w:ascii="Arial" w:eastAsia="Arial" w:hAnsi="Arial" w:cs="Arial"/>
        </w:rPr>
      </w:pPr>
      <w:r>
        <w:rPr>
          <w:rFonts w:ascii="Arial"/>
        </w:rPr>
        <w:t>Alba, 08 gennaio 2018</w:t>
      </w:r>
    </w:p>
    <w:p w:rsidR="00B02D57" w:rsidRDefault="00B02D57" w:rsidP="00B02D57">
      <w:pPr>
        <w:rPr>
          <w:rFonts w:ascii="Arial" w:eastAsia="Arial" w:hAnsi="Arial" w:cs="Arial"/>
        </w:rPr>
      </w:pPr>
      <w:r>
        <w:rPr>
          <w:rFonts w:ascii="Arial"/>
          <w:i/>
          <w:iCs/>
        </w:rPr>
        <w:t>Gentilissimo/a</w:t>
      </w:r>
      <w:r>
        <w:rPr>
          <w:rFonts w:ascii="Arial"/>
        </w:rPr>
        <w:t>,</w:t>
      </w:r>
    </w:p>
    <w:p w:rsidR="00B02D57" w:rsidRDefault="00B02D57" w:rsidP="00B02D57">
      <w:pPr>
        <w:jc w:val="both"/>
        <w:rPr>
          <w:rFonts w:ascii="Arial" w:eastAsia="Arial" w:hAnsi="Arial" w:cs="Arial"/>
        </w:rPr>
      </w:pPr>
      <w:r>
        <w:rPr>
          <w:rFonts w:ascii="Arial"/>
        </w:rPr>
        <w:t xml:space="preserve">Le chiediamo di dedicare qualche minuto alla lettura della proposta di valorizzazione dedicata a </w:t>
      </w:r>
      <w:r>
        <w:rPr>
          <w:rFonts w:ascii="Arial"/>
          <w:b/>
          <w:bCs/>
        </w:rPr>
        <w:t>San Teobaldo Roggeri</w:t>
      </w:r>
      <w:r>
        <w:rPr>
          <w:rFonts w:ascii="Arial"/>
        </w:rPr>
        <w:t xml:space="preserve">, caro alla diocesi di Alba. Vorremmo </w:t>
      </w:r>
      <w:proofErr w:type="spellStart"/>
      <w:r>
        <w:rPr>
          <w:rFonts w:ascii="Arial"/>
        </w:rPr>
        <w:t>renderLa</w:t>
      </w:r>
      <w:proofErr w:type="spellEnd"/>
      <w:r>
        <w:rPr>
          <w:rFonts w:ascii="Arial"/>
        </w:rPr>
        <w:t xml:space="preserve"> partecipe in qualit</w:t>
      </w:r>
      <w:r>
        <w:rPr>
          <w:rFonts w:hAnsi="Arial"/>
        </w:rPr>
        <w:t>à</w:t>
      </w:r>
      <w:r>
        <w:rPr>
          <w:rFonts w:hAnsi="Arial"/>
        </w:rPr>
        <w:t xml:space="preserve"> </w:t>
      </w:r>
      <w:r>
        <w:rPr>
          <w:rFonts w:ascii="Arial"/>
        </w:rPr>
        <w:t xml:space="preserve">di testimone della devozione popolare legata al Santo. </w:t>
      </w:r>
    </w:p>
    <w:p w:rsidR="00B02D57" w:rsidRDefault="00B02D57" w:rsidP="00B02D57">
      <w:pPr>
        <w:rPr>
          <w:rFonts w:ascii="Arial" w:eastAsia="Arial" w:hAnsi="Arial" w:cs="Arial"/>
          <w:b/>
          <w:bCs/>
          <w:i/>
          <w:iCs/>
          <w:color w:val="FF0000"/>
          <w:u w:color="FF0000"/>
        </w:rPr>
      </w:pPr>
      <w:r>
        <w:rPr>
          <w:rFonts w:ascii="Arial"/>
          <w:b/>
          <w:bCs/>
          <w:i/>
          <w:iCs/>
          <w:color w:val="63B2DE"/>
          <w:u w:color="FF0000"/>
        </w:rPr>
        <w:t>Il Progetto</w:t>
      </w:r>
    </w:p>
    <w:p w:rsidR="00B02D57" w:rsidRDefault="00B02D57" w:rsidP="00B02D57">
      <w:pPr>
        <w:spacing w:after="120"/>
        <w:jc w:val="both"/>
        <w:rPr>
          <w:rFonts w:ascii="Arial" w:eastAsia="Arial" w:hAnsi="Arial" w:cs="Arial"/>
          <w:color w:val="222222"/>
          <w:u w:color="222222"/>
        </w:rPr>
      </w:pPr>
      <w:r>
        <w:rPr>
          <w:rFonts w:ascii="Arial"/>
          <w:u w:color="FF0000"/>
        </w:rPr>
        <w:t>L</w:t>
      </w:r>
      <w:r>
        <w:rPr>
          <w:rFonts w:hAnsi="Arial"/>
          <w:u w:color="FF0000"/>
        </w:rPr>
        <w:t>’</w:t>
      </w:r>
      <w:r>
        <w:rPr>
          <w:rFonts w:ascii="Arial"/>
          <w:u w:color="FF0000"/>
        </w:rPr>
        <w:t>iniziativa si snoda all</w:t>
      </w:r>
      <w:r>
        <w:rPr>
          <w:rFonts w:hAnsi="Arial"/>
          <w:u w:color="FF0000"/>
        </w:rPr>
        <w:t>’</w:t>
      </w:r>
      <w:r>
        <w:rPr>
          <w:rFonts w:ascii="Arial"/>
          <w:u w:color="FF0000"/>
        </w:rPr>
        <w:t xml:space="preserve">interno del progetto </w:t>
      </w:r>
      <w:r>
        <w:rPr>
          <w:rFonts w:hAnsi="Arial"/>
          <w:b/>
          <w:bCs/>
          <w:color w:val="222222"/>
          <w:u w:color="222222"/>
        </w:rPr>
        <w:t>“</w:t>
      </w:r>
      <w:r>
        <w:rPr>
          <w:rFonts w:ascii="Arial"/>
          <w:b/>
          <w:bCs/>
          <w:color w:val="222222"/>
          <w:u w:color="222222"/>
        </w:rPr>
        <w:t>Dalle pergamene al digitale. La storia e le sue fonti</w:t>
      </w:r>
      <w:r>
        <w:rPr>
          <w:rFonts w:hAnsi="Arial"/>
          <w:b/>
          <w:bCs/>
          <w:color w:val="222222"/>
          <w:u w:color="222222"/>
        </w:rPr>
        <w:t>”</w:t>
      </w:r>
      <w:r>
        <w:rPr>
          <w:rFonts w:ascii="Arial"/>
          <w:color w:val="222222"/>
          <w:u w:color="222222"/>
        </w:rPr>
        <w:t xml:space="preserve"> curato dal MUDI e </w:t>
      </w:r>
      <w:r>
        <w:rPr>
          <w:rFonts w:ascii="Arial"/>
          <w:b/>
          <w:bCs/>
          <w:color w:val="222222"/>
          <w:u w:color="222222"/>
        </w:rPr>
        <w:t>finanziato dalla Compagnia di San Paolo e dalla Fondazione Museo Diocesano di Alba</w:t>
      </w:r>
      <w:r>
        <w:rPr>
          <w:rFonts w:ascii="Arial"/>
          <w:color w:val="222222"/>
          <w:u w:color="222222"/>
        </w:rPr>
        <w:t>, nell</w:t>
      </w:r>
      <w:r>
        <w:rPr>
          <w:rFonts w:hAnsi="Arial"/>
          <w:color w:val="222222"/>
          <w:u w:color="222222"/>
        </w:rPr>
        <w:t>’</w:t>
      </w:r>
      <w:r>
        <w:rPr>
          <w:rFonts w:ascii="Arial"/>
          <w:color w:val="222222"/>
          <w:u w:color="222222"/>
        </w:rPr>
        <w:t xml:space="preserve">ambito del </w:t>
      </w:r>
      <w:r>
        <w:rPr>
          <w:rFonts w:ascii="Arial"/>
          <w:b/>
          <w:bCs/>
          <w:color w:val="222222"/>
          <w:u w:color="222222"/>
        </w:rPr>
        <w:t>bando Valorizzazione Patrimoni Culturali 2016</w:t>
      </w:r>
      <w:r>
        <w:rPr>
          <w:rFonts w:ascii="Arial"/>
          <w:color w:val="222222"/>
          <w:u w:color="222222"/>
        </w:rPr>
        <w:t xml:space="preserve">. </w:t>
      </w:r>
    </w:p>
    <w:p w:rsidR="00B02D57" w:rsidRDefault="00B02D57" w:rsidP="00B02D57">
      <w:pPr>
        <w:spacing w:after="120"/>
        <w:jc w:val="both"/>
        <w:rPr>
          <w:rFonts w:ascii="Arial" w:eastAsia="Arial" w:hAnsi="Arial" w:cs="Arial"/>
        </w:rPr>
      </w:pPr>
      <w:r>
        <w:rPr>
          <w:rFonts w:ascii="Arial"/>
          <w:color w:val="222222"/>
          <w:u w:color="222222"/>
        </w:rPr>
        <w:t>Oggetto d</w:t>
      </w:r>
      <w:r>
        <w:rPr>
          <w:rFonts w:hAnsi="Arial"/>
          <w:color w:val="222222"/>
          <w:u w:color="222222"/>
        </w:rPr>
        <w:t>’</w:t>
      </w:r>
      <w:r>
        <w:rPr>
          <w:rFonts w:ascii="Arial"/>
          <w:color w:val="222222"/>
          <w:u w:color="222222"/>
        </w:rPr>
        <w:t xml:space="preserve">attenzione </w:t>
      </w:r>
      <w:r>
        <w:rPr>
          <w:rFonts w:hAnsi="Arial"/>
          <w:color w:val="222222"/>
          <w:u w:color="222222"/>
        </w:rPr>
        <w:t>è</w:t>
      </w:r>
      <w:r>
        <w:rPr>
          <w:rFonts w:hAnsi="Arial"/>
          <w:color w:val="222222"/>
          <w:u w:color="222222"/>
        </w:rPr>
        <w:t xml:space="preserve"> </w:t>
      </w:r>
      <w:r>
        <w:rPr>
          <w:rFonts w:ascii="Arial"/>
          <w:color w:val="222222"/>
          <w:u w:color="222222"/>
        </w:rPr>
        <w:t>il</w:t>
      </w:r>
      <w:r>
        <w:rPr>
          <w:rFonts w:ascii="Arial"/>
        </w:rPr>
        <w:t xml:space="preserve"> </w:t>
      </w:r>
      <w:r>
        <w:rPr>
          <w:rFonts w:hAnsi="Arial"/>
        </w:rPr>
        <w:t>“</w:t>
      </w:r>
      <w:proofErr w:type="spellStart"/>
      <w:r>
        <w:rPr>
          <w:rFonts w:ascii="Arial"/>
          <w:b/>
          <w:bCs/>
        </w:rPr>
        <w:t>Rotulo</w:t>
      </w:r>
      <w:proofErr w:type="spellEnd"/>
      <w:r>
        <w:rPr>
          <w:rFonts w:ascii="Arial"/>
          <w:b/>
          <w:bCs/>
        </w:rPr>
        <w:t xml:space="preserve"> di San Teobaldo</w:t>
      </w:r>
      <w:r>
        <w:rPr>
          <w:rFonts w:hAnsi="Arial"/>
        </w:rPr>
        <w:t>”</w:t>
      </w:r>
      <w:r>
        <w:rPr>
          <w:rFonts w:hAnsi="Arial"/>
        </w:rPr>
        <w:t xml:space="preserve"> </w:t>
      </w:r>
      <w:r>
        <w:rPr>
          <w:rFonts w:ascii="Arial"/>
        </w:rPr>
        <w:t>uno dei documenti pi</w:t>
      </w:r>
      <w:r>
        <w:rPr>
          <w:rFonts w:hAnsi="Arial"/>
        </w:rPr>
        <w:t>ù</w:t>
      </w:r>
      <w:r>
        <w:rPr>
          <w:rFonts w:hAnsi="Arial"/>
        </w:rPr>
        <w:t xml:space="preserve"> </w:t>
      </w:r>
      <w:r>
        <w:rPr>
          <w:rFonts w:ascii="Arial"/>
        </w:rPr>
        <w:t>preziosi conservati presso l</w:t>
      </w:r>
      <w:r>
        <w:rPr>
          <w:rFonts w:hAnsi="Arial"/>
        </w:rPr>
        <w:t>’</w:t>
      </w:r>
      <w:r>
        <w:rPr>
          <w:rFonts w:ascii="Arial"/>
        </w:rPr>
        <w:t xml:space="preserve">archivio diocesano: un rotolo di pergamena che riporta la vita ed i miracoli di San Teobaldo Roggeri. Se ne studia il testo sulla vita del Santo vissuto ad Alba nel XII secolo, in cui si citano molte delle opere architettoniche effettuate in Cattedrale dopo la sua morte, </w:t>
      </w:r>
      <w:proofErr w:type="spellStart"/>
      <w:r>
        <w:rPr>
          <w:rFonts w:ascii="Arial"/>
        </w:rPr>
        <w:t>nonch</w:t>
      </w:r>
      <w:r>
        <w:rPr>
          <w:rFonts w:hAnsi="Arial"/>
        </w:rPr>
        <w:t>è</w:t>
      </w:r>
      <w:proofErr w:type="spellEnd"/>
      <w:r>
        <w:rPr>
          <w:rFonts w:ascii="Arial"/>
        </w:rPr>
        <w:t xml:space="preserve"> i frammenti dei diversi codici, specialmente quelli musicali, che ancora sono leggibili sul verso. </w:t>
      </w:r>
    </w:p>
    <w:p w:rsidR="00B02D57" w:rsidRDefault="00B02D57" w:rsidP="00B02D57">
      <w:pPr>
        <w:spacing w:after="120"/>
        <w:jc w:val="both"/>
        <w:rPr>
          <w:rFonts w:ascii="Arial" w:eastAsia="Arial" w:hAnsi="Arial" w:cs="Arial"/>
          <w:b/>
          <w:bCs/>
          <w:i/>
          <w:iCs/>
          <w:color w:val="FF0000"/>
          <w:u w:color="FF0000"/>
        </w:rPr>
      </w:pPr>
      <w:r>
        <w:rPr>
          <w:rFonts w:ascii="Arial"/>
          <w:b/>
          <w:bCs/>
          <w:i/>
          <w:iCs/>
          <w:color w:val="63B2DE"/>
          <w:u w:color="FF0000"/>
        </w:rPr>
        <w:t>L</w:t>
      </w:r>
      <w:r>
        <w:rPr>
          <w:rFonts w:hAnsi="Arial"/>
          <w:b/>
          <w:bCs/>
          <w:i/>
          <w:iCs/>
          <w:color w:val="63B2DE"/>
          <w:u w:color="FF0000"/>
        </w:rPr>
        <w:t>’</w:t>
      </w:r>
      <w:r>
        <w:rPr>
          <w:rFonts w:ascii="Arial"/>
          <w:b/>
          <w:bCs/>
          <w:i/>
          <w:iCs/>
          <w:color w:val="63B2DE"/>
          <w:u w:color="FF0000"/>
        </w:rPr>
        <w:t>idea:</w:t>
      </w:r>
      <w:r>
        <w:rPr>
          <w:rFonts w:hAnsi="Arial"/>
          <w:b/>
          <w:bCs/>
          <w:i/>
          <w:iCs/>
          <w:color w:val="63B2DE"/>
          <w:u w:color="FF0000"/>
        </w:rPr>
        <w:t xml:space="preserve"> </w:t>
      </w:r>
      <w:r>
        <w:rPr>
          <w:rFonts w:hAnsi="Arial"/>
          <w:b/>
          <w:bCs/>
          <w:i/>
          <w:iCs/>
          <w:color w:val="63B2DE"/>
          <w:u w:color="FF0000"/>
        </w:rPr>
        <w:t>“</w:t>
      </w:r>
      <w:r>
        <w:rPr>
          <w:rFonts w:ascii="Arial"/>
          <w:b/>
          <w:bCs/>
          <w:i/>
          <w:iCs/>
          <w:color w:val="63B2DE"/>
          <w:u w:color="FF0000"/>
        </w:rPr>
        <w:t>Portaci un ricordo</w:t>
      </w:r>
      <w:r>
        <w:rPr>
          <w:rFonts w:hAnsi="Arial"/>
          <w:b/>
          <w:bCs/>
          <w:i/>
          <w:iCs/>
          <w:color w:val="63B2DE"/>
          <w:u w:color="FF0000"/>
        </w:rPr>
        <w:t>”</w:t>
      </w:r>
    </w:p>
    <w:p w:rsidR="00B02D57" w:rsidRDefault="00B02D57" w:rsidP="00B02D57">
      <w:pPr>
        <w:spacing w:after="0" w:line="288" w:lineRule="auto"/>
        <w:jc w:val="both"/>
        <w:rPr>
          <w:rFonts w:ascii="Arial" w:eastAsia="Arial" w:hAnsi="Arial" w:cs="Arial"/>
        </w:rPr>
      </w:pPr>
      <w:r>
        <w:rPr>
          <w:rFonts w:ascii="Arial"/>
          <w:b/>
          <w:bCs/>
        </w:rPr>
        <w:t>Sabato 27 gennaio dalle ore 15.30</w:t>
      </w:r>
      <w:r>
        <w:rPr>
          <w:rFonts w:ascii="Arial"/>
        </w:rPr>
        <w:t xml:space="preserve"> si svolger</w:t>
      </w:r>
      <w:r>
        <w:rPr>
          <w:rFonts w:hAnsi="Arial"/>
        </w:rPr>
        <w:t>à</w:t>
      </w:r>
      <w:r>
        <w:rPr>
          <w:rFonts w:hAnsi="Arial"/>
        </w:rPr>
        <w:t xml:space="preserve"> </w:t>
      </w:r>
      <w:r>
        <w:rPr>
          <w:rFonts w:ascii="Arial"/>
        </w:rPr>
        <w:t>l</w:t>
      </w:r>
      <w:r>
        <w:rPr>
          <w:rFonts w:hAnsi="Arial"/>
        </w:rPr>
        <w:t>’</w:t>
      </w:r>
      <w:r>
        <w:rPr>
          <w:rFonts w:ascii="Arial"/>
        </w:rPr>
        <w:t xml:space="preserve">evento </w:t>
      </w:r>
      <w:r>
        <w:rPr>
          <w:rFonts w:hAnsi="Arial"/>
          <w:b/>
          <w:bCs/>
        </w:rPr>
        <w:t>“</w:t>
      </w:r>
      <w:r>
        <w:rPr>
          <w:rFonts w:ascii="Arial"/>
          <w:b/>
          <w:bCs/>
          <w:i/>
          <w:iCs/>
        </w:rPr>
        <w:t>Portaci un ricordo</w:t>
      </w:r>
      <w:r>
        <w:rPr>
          <w:rFonts w:hAnsi="Arial"/>
          <w:b/>
          <w:bCs/>
        </w:rPr>
        <w:t>”</w:t>
      </w:r>
      <w:r>
        <w:rPr>
          <w:rFonts w:ascii="Arial"/>
        </w:rPr>
        <w:t xml:space="preserve">. Nella location della </w:t>
      </w:r>
      <w:r>
        <w:rPr>
          <w:rFonts w:ascii="Arial"/>
          <w:b/>
          <w:bCs/>
        </w:rPr>
        <w:t>cappella di San Teobaldo</w:t>
      </w:r>
      <w:r>
        <w:rPr>
          <w:rFonts w:ascii="Arial"/>
        </w:rPr>
        <w:t xml:space="preserve"> (cattedrale di San Lorenzo) sar</w:t>
      </w:r>
      <w:r>
        <w:rPr>
          <w:rFonts w:hAnsi="Arial"/>
        </w:rPr>
        <w:t>à</w:t>
      </w:r>
      <w:r>
        <w:rPr>
          <w:rFonts w:hAnsi="Arial"/>
        </w:rPr>
        <w:t xml:space="preserve"> </w:t>
      </w:r>
      <w:r>
        <w:rPr>
          <w:rFonts w:ascii="Arial"/>
        </w:rPr>
        <w:t>allestito un set di riprese d</w:t>
      </w:r>
      <w:r>
        <w:rPr>
          <w:rFonts w:hAnsi="Arial"/>
        </w:rPr>
        <w:t>’</w:t>
      </w:r>
      <w:r>
        <w:rPr>
          <w:rFonts w:ascii="Arial"/>
        </w:rPr>
        <w:t xml:space="preserve">eccezione: La invitiamo a sedersi su una comoda ed eccentrica poltrona e a condividere ricordi ed esperienze personali legate alla devozione locale per il Santo ciabattino. </w:t>
      </w:r>
    </w:p>
    <w:p w:rsidR="00B02D57" w:rsidRDefault="00B02D57" w:rsidP="00B02D57">
      <w:pPr>
        <w:spacing w:after="0" w:line="288" w:lineRule="auto"/>
        <w:jc w:val="both"/>
        <w:rPr>
          <w:rFonts w:ascii="Arial" w:eastAsia="Arial" w:hAnsi="Arial" w:cs="Arial"/>
        </w:rPr>
      </w:pPr>
      <w:r>
        <w:rPr>
          <w:rFonts w:ascii="Arial"/>
        </w:rPr>
        <w:t xml:space="preserve">La sua </w:t>
      </w:r>
      <w:r>
        <w:rPr>
          <w:rFonts w:ascii="Arial"/>
          <w:b/>
          <w:bCs/>
        </w:rPr>
        <w:t>testimonianza</w:t>
      </w:r>
      <w:r>
        <w:rPr>
          <w:rFonts w:hAnsi="Arial"/>
        </w:rPr>
        <w:t xml:space="preserve"> </w:t>
      </w:r>
      <w:r>
        <w:rPr>
          <w:rFonts w:hAnsi="Arial"/>
        </w:rPr>
        <w:t>è</w:t>
      </w:r>
      <w:r>
        <w:rPr>
          <w:rFonts w:hAnsi="Arial"/>
        </w:rPr>
        <w:t xml:space="preserve"> </w:t>
      </w:r>
      <w:r>
        <w:rPr>
          <w:rFonts w:ascii="Arial"/>
        </w:rPr>
        <w:t>importante per valorizzare quel patrimonio di cultura immateriale che ieri come oggi ha spinto gli Albesi a commissionare importanti opere d</w:t>
      </w:r>
      <w:r>
        <w:rPr>
          <w:rFonts w:hAnsi="Arial"/>
        </w:rPr>
        <w:t>’</w:t>
      </w:r>
      <w:r>
        <w:rPr>
          <w:rFonts w:ascii="Arial"/>
        </w:rPr>
        <w:t xml:space="preserve">arte volte a celebrare san Teobaldo. </w:t>
      </w:r>
    </w:p>
    <w:p w:rsidR="00B02D57" w:rsidRDefault="00B02D57" w:rsidP="00B02D57">
      <w:pPr>
        <w:spacing w:after="0" w:line="288" w:lineRule="auto"/>
        <w:jc w:val="both"/>
        <w:rPr>
          <w:rFonts w:ascii="Arial" w:eastAsia="Arial" w:hAnsi="Arial" w:cs="Arial"/>
        </w:rPr>
      </w:pPr>
      <w:r>
        <w:rPr>
          <w:rFonts w:ascii="Arial"/>
        </w:rPr>
        <w:t xml:space="preserve">Inoltre, qualora volesse condividere </w:t>
      </w:r>
      <w:r>
        <w:rPr>
          <w:rFonts w:ascii="Arial"/>
          <w:b/>
          <w:bCs/>
        </w:rPr>
        <w:t>fotografie e filmati d</w:t>
      </w:r>
      <w:r>
        <w:rPr>
          <w:rFonts w:hAnsi="Arial"/>
          <w:b/>
          <w:bCs/>
        </w:rPr>
        <w:t>’</w:t>
      </w:r>
      <w:r>
        <w:rPr>
          <w:rFonts w:ascii="Arial"/>
          <w:b/>
          <w:bCs/>
        </w:rPr>
        <w:t>epoca</w:t>
      </w:r>
      <w:r>
        <w:rPr>
          <w:rFonts w:ascii="Arial"/>
        </w:rPr>
        <w:t xml:space="preserve"> legati alla devozione per il Santo (celebrazioni, processioni, </w:t>
      </w:r>
      <w:proofErr w:type="gramStart"/>
      <w:r>
        <w:rPr>
          <w:rFonts w:ascii="Arial"/>
        </w:rPr>
        <w:t>etc..</w:t>
      </w:r>
      <w:proofErr w:type="gramEnd"/>
      <w:r>
        <w:rPr>
          <w:rFonts w:ascii="Arial"/>
        </w:rPr>
        <w:t>) e contribuire ad arricchire la banca dati in corso di formazione, La invitiamo a portarli in tale data per permetterci di realizzarne una copia oppure a contattare l</w:t>
      </w:r>
      <w:r>
        <w:rPr>
          <w:rFonts w:hAnsi="Arial"/>
        </w:rPr>
        <w:t>’</w:t>
      </w:r>
      <w:r>
        <w:rPr>
          <w:rFonts w:ascii="Arial"/>
        </w:rPr>
        <w:t>archivio diocesano (</w:t>
      </w:r>
      <w:proofErr w:type="spellStart"/>
      <w:r>
        <w:rPr>
          <w:rFonts w:ascii="Arial"/>
        </w:rPr>
        <w:t>rif.</w:t>
      </w:r>
      <w:proofErr w:type="spellEnd"/>
      <w:r>
        <w:rPr>
          <w:rFonts w:ascii="Arial"/>
        </w:rPr>
        <w:t xml:space="preserve"> </w:t>
      </w:r>
      <w:proofErr w:type="gramStart"/>
      <w:r>
        <w:rPr>
          <w:rFonts w:ascii="Arial"/>
        </w:rPr>
        <w:t>in</w:t>
      </w:r>
      <w:proofErr w:type="gramEnd"/>
      <w:r>
        <w:rPr>
          <w:rFonts w:ascii="Arial"/>
        </w:rPr>
        <w:t xml:space="preserve"> fondo). </w:t>
      </w:r>
    </w:p>
    <w:p w:rsidR="00B02D57" w:rsidRDefault="00B02D57" w:rsidP="00B02D57">
      <w:pPr>
        <w:spacing w:after="0" w:line="288" w:lineRule="auto"/>
        <w:jc w:val="both"/>
        <w:rPr>
          <w:rFonts w:ascii="Arial" w:eastAsia="Arial" w:hAnsi="Arial" w:cs="Arial"/>
        </w:rPr>
      </w:pPr>
    </w:p>
    <w:p w:rsidR="00B02D57" w:rsidRDefault="00B02D57" w:rsidP="00B02D57">
      <w:pPr>
        <w:spacing w:after="0" w:line="288" w:lineRule="auto"/>
        <w:jc w:val="both"/>
        <w:rPr>
          <w:rFonts w:ascii="Arial" w:eastAsia="Arial" w:hAnsi="Arial" w:cs="Arial"/>
        </w:rPr>
      </w:pPr>
      <w:r>
        <w:rPr>
          <w:rFonts w:ascii="Arial"/>
        </w:rPr>
        <w:t>L</w:t>
      </w:r>
      <w:r>
        <w:rPr>
          <w:rFonts w:hAnsi="Arial"/>
        </w:rPr>
        <w:t>’</w:t>
      </w:r>
      <w:r>
        <w:rPr>
          <w:rFonts w:ascii="Arial"/>
        </w:rPr>
        <w:t>evento si svolge a ridosso dell</w:t>
      </w:r>
      <w:r>
        <w:rPr>
          <w:rFonts w:hAnsi="Arial"/>
        </w:rPr>
        <w:t>’</w:t>
      </w:r>
      <w:r>
        <w:rPr>
          <w:rFonts w:ascii="Arial"/>
          <w:b/>
          <w:bCs/>
        </w:rPr>
        <w:t>anniversario del 31 gennaio</w:t>
      </w:r>
      <w:r>
        <w:rPr>
          <w:rFonts w:ascii="Arial"/>
        </w:rPr>
        <w:t xml:space="preserve"> che ricorda il ritrovamento delle spoglie del Santo nel 1429 da parte del vescovo </w:t>
      </w:r>
      <w:proofErr w:type="spellStart"/>
      <w:r>
        <w:rPr>
          <w:rFonts w:ascii="Arial"/>
        </w:rPr>
        <w:t>Alerino</w:t>
      </w:r>
      <w:proofErr w:type="spellEnd"/>
      <w:r>
        <w:rPr>
          <w:rFonts w:ascii="Arial"/>
        </w:rPr>
        <w:t xml:space="preserve"> </w:t>
      </w:r>
      <w:proofErr w:type="spellStart"/>
      <w:r>
        <w:rPr>
          <w:rFonts w:ascii="Arial"/>
        </w:rPr>
        <w:t>Rambaudi</w:t>
      </w:r>
      <w:proofErr w:type="spellEnd"/>
      <w:r>
        <w:rPr>
          <w:rFonts w:ascii="Arial"/>
        </w:rPr>
        <w:t xml:space="preserve">.  </w:t>
      </w:r>
    </w:p>
    <w:p w:rsidR="00B02D57" w:rsidRDefault="00B02D57" w:rsidP="00B02D57">
      <w:pPr>
        <w:spacing w:after="0" w:line="288" w:lineRule="auto"/>
        <w:jc w:val="both"/>
        <w:rPr>
          <w:rFonts w:ascii="Arial" w:eastAsia="Arial" w:hAnsi="Arial" w:cs="Arial"/>
        </w:rPr>
      </w:pPr>
      <w:r>
        <w:rPr>
          <w:rFonts w:ascii="Arial"/>
        </w:rPr>
        <w:t>La aspettiamo sabato 27 gennaio e La ringraziamo fin d</w:t>
      </w:r>
      <w:r>
        <w:rPr>
          <w:rFonts w:hAnsi="Arial"/>
        </w:rPr>
        <w:t>’</w:t>
      </w:r>
      <w:r>
        <w:rPr>
          <w:rFonts w:ascii="Arial"/>
        </w:rPr>
        <w:t>ora se volesse segnalarci anticipatamente la Sua disponibilit</w:t>
      </w:r>
      <w:r>
        <w:rPr>
          <w:rFonts w:hAnsi="Arial"/>
        </w:rPr>
        <w:t>à</w:t>
      </w:r>
      <w:r>
        <w:rPr>
          <w:rFonts w:ascii="Arial"/>
        </w:rPr>
        <w:t xml:space="preserve">. </w:t>
      </w:r>
    </w:p>
    <w:p w:rsidR="00B02D57" w:rsidRDefault="00B02D57" w:rsidP="00B02D57">
      <w:pPr>
        <w:rPr>
          <w:rFonts w:ascii="Arial" w:eastAsia="Arial" w:hAnsi="Arial" w:cs="Arial"/>
        </w:rPr>
      </w:pPr>
      <w:r>
        <w:rPr>
          <w:rFonts w:ascii="Arial"/>
        </w:rPr>
        <w:t>Per informazioni e comunicazioni, pu</w:t>
      </w:r>
      <w:r>
        <w:rPr>
          <w:rFonts w:hAnsi="Arial"/>
        </w:rPr>
        <w:t>ò</w:t>
      </w:r>
      <w:r>
        <w:rPr>
          <w:rFonts w:ascii="Arial"/>
        </w:rPr>
        <w:t xml:space="preserve"> contattarci all</w:t>
      </w:r>
      <w:r>
        <w:rPr>
          <w:rFonts w:hAnsi="Arial"/>
        </w:rPr>
        <w:t>’</w:t>
      </w:r>
      <w:r>
        <w:rPr>
          <w:rFonts w:ascii="Arial"/>
        </w:rPr>
        <w:t xml:space="preserve">indirizzo mail: </w:t>
      </w:r>
      <w:r>
        <w:rPr>
          <w:rFonts w:ascii="Arial"/>
          <w:b/>
          <w:bCs/>
        </w:rPr>
        <w:t>archivio@alba.chiesacattolica.it</w:t>
      </w:r>
      <w:r>
        <w:rPr>
          <w:rFonts w:ascii="Arial"/>
        </w:rPr>
        <w:t xml:space="preserve"> oppure telefonicamente al </w:t>
      </w:r>
      <w:r>
        <w:rPr>
          <w:rFonts w:ascii="Arial"/>
          <w:b/>
          <w:bCs/>
        </w:rPr>
        <w:t>0173.440350</w:t>
      </w:r>
      <w:r>
        <w:rPr>
          <w:rFonts w:ascii="Arial"/>
        </w:rPr>
        <w:t xml:space="preserve"> (Ufficio Beni Culturali, dal luned</w:t>
      </w:r>
      <w:r>
        <w:rPr>
          <w:rFonts w:hAnsi="Arial"/>
        </w:rPr>
        <w:t>ì</w:t>
      </w:r>
      <w:r>
        <w:rPr>
          <w:rFonts w:hAnsi="Arial"/>
        </w:rPr>
        <w:t xml:space="preserve"> </w:t>
      </w:r>
      <w:r>
        <w:rPr>
          <w:rFonts w:ascii="Arial"/>
        </w:rPr>
        <w:t>al venerd</w:t>
      </w:r>
      <w:r>
        <w:rPr>
          <w:rFonts w:hAnsi="Arial"/>
        </w:rPr>
        <w:t>ì</w:t>
      </w:r>
      <w:r>
        <w:rPr>
          <w:rFonts w:ascii="Arial"/>
        </w:rPr>
        <w:t xml:space="preserve"> dalle 9 alle 13).</w:t>
      </w:r>
    </w:p>
    <w:p w:rsidR="00B02D57" w:rsidRDefault="00B02D57" w:rsidP="00B02D57">
      <w:pPr>
        <w:rPr>
          <w:rFonts w:ascii="Arial" w:eastAsia="Arial" w:hAnsi="Arial" w:cs="Arial"/>
        </w:rPr>
      </w:pPr>
      <w:r>
        <w:rPr>
          <w:rFonts w:ascii="Arial"/>
          <w:b/>
          <w:bCs/>
        </w:rPr>
        <w:t>Archivio Diocesano</w:t>
      </w:r>
      <w:r>
        <w:rPr>
          <w:rFonts w:ascii="Arial"/>
        </w:rPr>
        <w:t>: gioved</w:t>
      </w:r>
      <w:r>
        <w:rPr>
          <w:rFonts w:hAnsi="Arial"/>
        </w:rPr>
        <w:t>ì</w:t>
      </w:r>
      <w:r>
        <w:rPr>
          <w:rFonts w:hAnsi="Arial"/>
        </w:rPr>
        <w:t xml:space="preserve"> </w:t>
      </w:r>
      <w:r>
        <w:rPr>
          <w:rFonts w:ascii="Arial"/>
        </w:rPr>
        <w:t xml:space="preserve">dalle 9.00 alle 16.30 o su appuntamento. </w:t>
      </w:r>
    </w:p>
    <w:p w:rsidR="00B02D57" w:rsidRDefault="00B02D57" w:rsidP="00B02D57">
      <w:pPr>
        <w:spacing w:after="0" w:line="288" w:lineRule="auto"/>
        <w:rPr>
          <w:rFonts w:ascii="Arial" w:eastAsia="Arial" w:hAnsi="Arial" w:cs="Arial"/>
        </w:rPr>
      </w:pPr>
      <w:r>
        <w:rPr>
          <w:rFonts w:ascii="Arial"/>
        </w:rPr>
        <w:t>Grazie, Cordiali saluti</w:t>
      </w:r>
    </w:p>
    <w:p w:rsidR="00920CB7" w:rsidRPr="00B02D57" w:rsidRDefault="00B02D57" w:rsidP="00B02D57">
      <w:pPr>
        <w:spacing w:after="0" w:line="288" w:lineRule="auto"/>
        <w:rPr>
          <w:rFonts w:ascii="Arial" w:eastAsia="Arial" w:hAnsi="Arial" w:cs="Arial"/>
          <w:i/>
          <w:iCs/>
        </w:rPr>
      </w:pPr>
      <w:r>
        <w:rPr>
          <w:rFonts w:ascii="Arial"/>
          <w:i/>
          <w:iCs/>
        </w:rPr>
        <w:t>Museo Diocesano di Alba</w:t>
      </w:r>
      <w:bookmarkStart w:id="0" w:name="_GoBack"/>
      <w:bookmarkEnd w:id="0"/>
    </w:p>
    <w:sectPr w:rsidR="00920CB7" w:rsidRPr="00B02D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57"/>
    <w:rsid w:val="00861460"/>
    <w:rsid w:val="00920CB7"/>
    <w:rsid w:val="00B0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5B296-92A6-4C35-8E6E-53CC8B29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02D5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Beni</dc:creator>
  <cp:keywords/>
  <dc:description/>
  <cp:lastModifiedBy>Ufficio Beni</cp:lastModifiedBy>
  <cp:revision>1</cp:revision>
  <dcterms:created xsi:type="dcterms:W3CDTF">2018-01-09T11:02:00Z</dcterms:created>
  <dcterms:modified xsi:type="dcterms:W3CDTF">2018-01-09T11:04:00Z</dcterms:modified>
</cp:coreProperties>
</file>